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B8D400" w14:textId="77777777" w:rsidR="007C7AE8" w:rsidRDefault="00DC5CE4" w:rsidP="007C7AE8">
      <w:bookmarkStart w:id="0" w:name="_Toc197425977"/>
      <w:r w:rsidRPr="00DC5CE4">
        <w:rPr>
          <w:rStyle w:val="TitreCar"/>
        </w:rPr>
        <w:t>Candidature – La Trésorerie</w:t>
      </w:r>
      <w:bookmarkEnd w:id="0"/>
      <w:r w:rsidRPr="00DC5CE4">
        <w:br/>
      </w:r>
    </w:p>
    <w:sdt>
      <w:sdtPr>
        <w:id w:val="2065596269"/>
        <w:docPartObj>
          <w:docPartGallery w:val="Table of Contents"/>
          <w:docPartUnique/>
        </w:docPartObj>
      </w:sdtPr>
      <w:sdtEndPr>
        <w:rPr>
          <w:rFonts w:asciiTheme="minorHAnsi" w:eastAsiaTheme="minorEastAsia" w:hAnsiTheme="minorHAnsi" w:cstheme="minorBidi"/>
          <w:color w:val="auto"/>
          <w:sz w:val="22"/>
          <w:szCs w:val="22"/>
        </w:rPr>
      </w:sdtEndPr>
      <w:sdtContent>
        <w:p w14:paraId="3542D8FB" w14:textId="2D7265D1" w:rsidR="007C7AE8" w:rsidRDefault="007C7AE8" w:rsidP="007C7AE8">
          <w:pPr>
            <w:pStyle w:val="Titre1"/>
            <w:spacing w:before="120"/>
          </w:pPr>
        </w:p>
        <w:p w14:paraId="63BA5402" w14:textId="2059EB6A" w:rsidR="007C7AE8" w:rsidRDefault="007C7AE8">
          <w:pPr>
            <w:pStyle w:val="TM1"/>
            <w:tabs>
              <w:tab w:val="right" w:leader="dot" w:pos="10070"/>
            </w:tabs>
            <w:rPr>
              <w:noProof/>
              <w:kern w:val="2"/>
              <w:sz w:val="24"/>
              <w:szCs w:val="24"/>
              <w:lang w:eastAsia="fr-FR"/>
              <w14:ligatures w14:val="standardContextual"/>
            </w:rPr>
          </w:pPr>
          <w:r>
            <w:fldChar w:fldCharType="begin"/>
          </w:r>
          <w:r>
            <w:instrText xml:space="preserve"> TOC \o "1-3" \h \z \u </w:instrText>
          </w:r>
          <w:r>
            <w:fldChar w:fldCharType="separate"/>
          </w:r>
          <w:hyperlink w:anchor="_Toc197426071" w:history="1">
            <w:r w:rsidRPr="00A712DD">
              <w:rPr>
                <w:rStyle w:val="Lienhypertexte"/>
                <w:noProof/>
              </w:rPr>
              <w:t>La Trésorerie – Un lieu culturel vivant, ouvert, engagé. Notre manifeste.</w:t>
            </w:r>
            <w:r>
              <w:rPr>
                <w:noProof/>
                <w:webHidden/>
              </w:rPr>
              <w:tab/>
            </w:r>
            <w:r>
              <w:rPr>
                <w:noProof/>
                <w:webHidden/>
              </w:rPr>
              <w:fldChar w:fldCharType="begin"/>
            </w:r>
            <w:r>
              <w:rPr>
                <w:noProof/>
                <w:webHidden/>
              </w:rPr>
              <w:instrText xml:space="preserve"> PAGEREF _Toc197426071 \h </w:instrText>
            </w:r>
            <w:r>
              <w:rPr>
                <w:noProof/>
                <w:webHidden/>
              </w:rPr>
            </w:r>
            <w:r>
              <w:rPr>
                <w:noProof/>
                <w:webHidden/>
              </w:rPr>
              <w:fldChar w:fldCharType="separate"/>
            </w:r>
            <w:r>
              <w:rPr>
                <w:noProof/>
                <w:webHidden/>
              </w:rPr>
              <w:t>1</w:t>
            </w:r>
            <w:r>
              <w:rPr>
                <w:noProof/>
                <w:webHidden/>
              </w:rPr>
              <w:fldChar w:fldCharType="end"/>
            </w:r>
          </w:hyperlink>
        </w:p>
        <w:p w14:paraId="7E35CB28" w14:textId="69F3F630" w:rsidR="007C7AE8" w:rsidRDefault="007C7AE8">
          <w:pPr>
            <w:pStyle w:val="TM1"/>
            <w:tabs>
              <w:tab w:val="right" w:leader="dot" w:pos="10070"/>
            </w:tabs>
            <w:rPr>
              <w:noProof/>
              <w:kern w:val="2"/>
              <w:sz w:val="24"/>
              <w:szCs w:val="24"/>
              <w:lang w:eastAsia="fr-FR"/>
              <w14:ligatures w14:val="standardContextual"/>
            </w:rPr>
          </w:pPr>
          <w:hyperlink w:anchor="_Toc197426072" w:history="1">
            <w:r w:rsidRPr="00A712DD">
              <w:rPr>
                <w:rStyle w:val="Lienhypertexte"/>
                <w:noProof/>
              </w:rPr>
              <w:t>Exposez à La Trésorerie</w:t>
            </w:r>
            <w:r>
              <w:rPr>
                <w:noProof/>
                <w:webHidden/>
              </w:rPr>
              <w:tab/>
            </w:r>
            <w:r>
              <w:rPr>
                <w:noProof/>
                <w:webHidden/>
              </w:rPr>
              <w:fldChar w:fldCharType="begin"/>
            </w:r>
            <w:r>
              <w:rPr>
                <w:noProof/>
                <w:webHidden/>
              </w:rPr>
              <w:instrText xml:space="preserve"> PAGEREF _Toc197426072 \h </w:instrText>
            </w:r>
            <w:r>
              <w:rPr>
                <w:noProof/>
                <w:webHidden/>
              </w:rPr>
            </w:r>
            <w:r>
              <w:rPr>
                <w:noProof/>
                <w:webHidden/>
              </w:rPr>
              <w:fldChar w:fldCharType="separate"/>
            </w:r>
            <w:r>
              <w:rPr>
                <w:noProof/>
                <w:webHidden/>
              </w:rPr>
              <w:t>2</w:t>
            </w:r>
            <w:r>
              <w:rPr>
                <w:noProof/>
                <w:webHidden/>
              </w:rPr>
              <w:fldChar w:fldCharType="end"/>
            </w:r>
          </w:hyperlink>
        </w:p>
        <w:p w14:paraId="70BFB617" w14:textId="4E1894DC" w:rsidR="007C7AE8" w:rsidRDefault="007C7AE8">
          <w:pPr>
            <w:pStyle w:val="TM2"/>
            <w:tabs>
              <w:tab w:val="right" w:leader="dot" w:pos="10070"/>
            </w:tabs>
            <w:rPr>
              <w:noProof/>
              <w:kern w:val="2"/>
              <w:sz w:val="24"/>
              <w:szCs w:val="24"/>
              <w:lang w:eastAsia="fr-FR"/>
              <w14:ligatures w14:val="standardContextual"/>
            </w:rPr>
          </w:pPr>
          <w:hyperlink w:anchor="_Toc197426073" w:history="1">
            <w:r w:rsidRPr="00A712DD">
              <w:rPr>
                <w:rStyle w:val="Lienhypertexte"/>
                <w:noProof/>
              </w:rPr>
              <w:t>Thème</w:t>
            </w:r>
            <w:r>
              <w:rPr>
                <w:noProof/>
                <w:webHidden/>
              </w:rPr>
              <w:tab/>
            </w:r>
            <w:r>
              <w:rPr>
                <w:noProof/>
                <w:webHidden/>
              </w:rPr>
              <w:fldChar w:fldCharType="begin"/>
            </w:r>
            <w:r>
              <w:rPr>
                <w:noProof/>
                <w:webHidden/>
              </w:rPr>
              <w:instrText xml:space="preserve"> PAGEREF _Toc197426073 \h </w:instrText>
            </w:r>
            <w:r>
              <w:rPr>
                <w:noProof/>
                <w:webHidden/>
              </w:rPr>
            </w:r>
            <w:r>
              <w:rPr>
                <w:noProof/>
                <w:webHidden/>
              </w:rPr>
              <w:fldChar w:fldCharType="separate"/>
            </w:r>
            <w:r>
              <w:rPr>
                <w:noProof/>
                <w:webHidden/>
              </w:rPr>
              <w:t>2</w:t>
            </w:r>
            <w:r>
              <w:rPr>
                <w:noProof/>
                <w:webHidden/>
              </w:rPr>
              <w:fldChar w:fldCharType="end"/>
            </w:r>
          </w:hyperlink>
        </w:p>
        <w:p w14:paraId="05B9743D" w14:textId="72E0DA04" w:rsidR="007C7AE8" w:rsidRDefault="007C7AE8">
          <w:pPr>
            <w:pStyle w:val="TM2"/>
            <w:tabs>
              <w:tab w:val="right" w:leader="dot" w:pos="10070"/>
            </w:tabs>
            <w:rPr>
              <w:noProof/>
              <w:kern w:val="2"/>
              <w:sz w:val="24"/>
              <w:szCs w:val="24"/>
              <w:lang w:eastAsia="fr-FR"/>
              <w14:ligatures w14:val="standardContextual"/>
            </w:rPr>
          </w:pPr>
          <w:hyperlink w:anchor="_Toc197426074" w:history="1">
            <w:r w:rsidRPr="00A712DD">
              <w:rPr>
                <w:rStyle w:val="Lienhypertexte"/>
                <w:noProof/>
              </w:rPr>
              <w:t>Qui peut candidater ?</w:t>
            </w:r>
            <w:r>
              <w:rPr>
                <w:noProof/>
                <w:webHidden/>
              </w:rPr>
              <w:tab/>
            </w:r>
            <w:r>
              <w:rPr>
                <w:noProof/>
                <w:webHidden/>
              </w:rPr>
              <w:fldChar w:fldCharType="begin"/>
            </w:r>
            <w:r>
              <w:rPr>
                <w:noProof/>
                <w:webHidden/>
              </w:rPr>
              <w:instrText xml:space="preserve"> PAGEREF _Toc197426074 \h </w:instrText>
            </w:r>
            <w:r>
              <w:rPr>
                <w:noProof/>
                <w:webHidden/>
              </w:rPr>
            </w:r>
            <w:r>
              <w:rPr>
                <w:noProof/>
                <w:webHidden/>
              </w:rPr>
              <w:fldChar w:fldCharType="separate"/>
            </w:r>
            <w:r>
              <w:rPr>
                <w:noProof/>
                <w:webHidden/>
              </w:rPr>
              <w:t>3</w:t>
            </w:r>
            <w:r>
              <w:rPr>
                <w:noProof/>
                <w:webHidden/>
              </w:rPr>
              <w:fldChar w:fldCharType="end"/>
            </w:r>
          </w:hyperlink>
        </w:p>
        <w:p w14:paraId="36AD0095" w14:textId="151C8ED8" w:rsidR="007C7AE8" w:rsidRDefault="007C7AE8">
          <w:pPr>
            <w:pStyle w:val="TM2"/>
            <w:tabs>
              <w:tab w:val="right" w:leader="dot" w:pos="10070"/>
            </w:tabs>
            <w:rPr>
              <w:noProof/>
              <w:kern w:val="2"/>
              <w:sz w:val="24"/>
              <w:szCs w:val="24"/>
              <w:lang w:eastAsia="fr-FR"/>
              <w14:ligatures w14:val="standardContextual"/>
            </w:rPr>
          </w:pPr>
          <w:hyperlink w:anchor="_Toc197426075" w:history="1">
            <w:r w:rsidRPr="00A712DD">
              <w:rPr>
                <w:rStyle w:val="Lienhypertexte"/>
                <w:noProof/>
              </w:rPr>
              <w:t>Ce que nous proposons :</w:t>
            </w:r>
            <w:r>
              <w:rPr>
                <w:noProof/>
                <w:webHidden/>
              </w:rPr>
              <w:tab/>
            </w:r>
            <w:r>
              <w:rPr>
                <w:noProof/>
                <w:webHidden/>
              </w:rPr>
              <w:fldChar w:fldCharType="begin"/>
            </w:r>
            <w:r>
              <w:rPr>
                <w:noProof/>
                <w:webHidden/>
              </w:rPr>
              <w:instrText xml:space="preserve"> PAGEREF _Toc197426075 \h </w:instrText>
            </w:r>
            <w:r>
              <w:rPr>
                <w:noProof/>
                <w:webHidden/>
              </w:rPr>
            </w:r>
            <w:r>
              <w:rPr>
                <w:noProof/>
                <w:webHidden/>
              </w:rPr>
              <w:fldChar w:fldCharType="separate"/>
            </w:r>
            <w:r>
              <w:rPr>
                <w:noProof/>
                <w:webHidden/>
              </w:rPr>
              <w:t>3</w:t>
            </w:r>
            <w:r>
              <w:rPr>
                <w:noProof/>
                <w:webHidden/>
              </w:rPr>
              <w:fldChar w:fldCharType="end"/>
            </w:r>
          </w:hyperlink>
        </w:p>
        <w:p w14:paraId="25FC255A" w14:textId="214436CA" w:rsidR="007C7AE8" w:rsidRDefault="007C7AE8">
          <w:pPr>
            <w:pStyle w:val="TM2"/>
            <w:tabs>
              <w:tab w:val="right" w:leader="dot" w:pos="10070"/>
            </w:tabs>
            <w:rPr>
              <w:noProof/>
              <w:kern w:val="2"/>
              <w:sz w:val="24"/>
              <w:szCs w:val="24"/>
              <w:lang w:eastAsia="fr-FR"/>
              <w14:ligatures w14:val="standardContextual"/>
            </w:rPr>
          </w:pPr>
          <w:hyperlink w:anchor="_Toc197426076" w:history="1">
            <w:r w:rsidRPr="00A712DD">
              <w:rPr>
                <w:rStyle w:val="Lienhypertexte"/>
                <w:noProof/>
              </w:rPr>
              <w:t>Pour candidater :</w:t>
            </w:r>
            <w:r>
              <w:rPr>
                <w:noProof/>
                <w:webHidden/>
              </w:rPr>
              <w:tab/>
            </w:r>
            <w:r>
              <w:rPr>
                <w:noProof/>
                <w:webHidden/>
              </w:rPr>
              <w:fldChar w:fldCharType="begin"/>
            </w:r>
            <w:r>
              <w:rPr>
                <w:noProof/>
                <w:webHidden/>
              </w:rPr>
              <w:instrText xml:space="preserve"> PAGEREF _Toc197426076 \h </w:instrText>
            </w:r>
            <w:r>
              <w:rPr>
                <w:noProof/>
                <w:webHidden/>
              </w:rPr>
            </w:r>
            <w:r>
              <w:rPr>
                <w:noProof/>
                <w:webHidden/>
              </w:rPr>
              <w:fldChar w:fldCharType="separate"/>
            </w:r>
            <w:r>
              <w:rPr>
                <w:noProof/>
                <w:webHidden/>
              </w:rPr>
              <w:t>4</w:t>
            </w:r>
            <w:r>
              <w:rPr>
                <w:noProof/>
                <w:webHidden/>
              </w:rPr>
              <w:fldChar w:fldCharType="end"/>
            </w:r>
          </w:hyperlink>
        </w:p>
        <w:p w14:paraId="5531C3A3" w14:textId="20E7C51C" w:rsidR="007C7AE8" w:rsidRDefault="007C7AE8">
          <w:pPr>
            <w:pStyle w:val="TM2"/>
            <w:tabs>
              <w:tab w:val="right" w:leader="dot" w:pos="10070"/>
            </w:tabs>
            <w:rPr>
              <w:noProof/>
              <w:kern w:val="2"/>
              <w:sz w:val="24"/>
              <w:szCs w:val="24"/>
              <w:lang w:eastAsia="fr-FR"/>
              <w14:ligatures w14:val="standardContextual"/>
            </w:rPr>
          </w:pPr>
          <w:hyperlink w:anchor="_Toc197426077" w:history="1">
            <w:r w:rsidRPr="00A712DD">
              <w:rPr>
                <w:rStyle w:val="Lienhypertexte"/>
                <w:noProof/>
              </w:rPr>
              <w:t>Dates</w:t>
            </w:r>
            <w:r>
              <w:rPr>
                <w:noProof/>
                <w:webHidden/>
              </w:rPr>
              <w:tab/>
            </w:r>
            <w:r>
              <w:rPr>
                <w:noProof/>
                <w:webHidden/>
              </w:rPr>
              <w:fldChar w:fldCharType="begin"/>
            </w:r>
            <w:r>
              <w:rPr>
                <w:noProof/>
                <w:webHidden/>
              </w:rPr>
              <w:instrText xml:space="preserve"> PAGEREF _Toc197426077 \h </w:instrText>
            </w:r>
            <w:r>
              <w:rPr>
                <w:noProof/>
                <w:webHidden/>
              </w:rPr>
            </w:r>
            <w:r>
              <w:rPr>
                <w:noProof/>
                <w:webHidden/>
              </w:rPr>
              <w:fldChar w:fldCharType="separate"/>
            </w:r>
            <w:r>
              <w:rPr>
                <w:noProof/>
                <w:webHidden/>
              </w:rPr>
              <w:t>4</w:t>
            </w:r>
            <w:r>
              <w:rPr>
                <w:noProof/>
                <w:webHidden/>
              </w:rPr>
              <w:fldChar w:fldCharType="end"/>
            </w:r>
          </w:hyperlink>
        </w:p>
        <w:p w14:paraId="712B2B2A" w14:textId="688B8DBF" w:rsidR="007C7AE8" w:rsidRDefault="007C7AE8">
          <w:pPr>
            <w:pStyle w:val="TM2"/>
            <w:tabs>
              <w:tab w:val="right" w:leader="dot" w:pos="10070"/>
            </w:tabs>
            <w:rPr>
              <w:noProof/>
              <w:kern w:val="2"/>
              <w:sz w:val="24"/>
              <w:szCs w:val="24"/>
              <w:lang w:eastAsia="fr-FR"/>
              <w14:ligatures w14:val="standardContextual"/>
            </w:rPr>
          </w:pPr>
          <w:hyperlink w:anchor="_Toc197426078" w:history="1">
            <w:r w:rsidRPr="00A712DD">
              <w:rPr>
                <w:rStyle w:val="Lienhypertexte"/>
                <w:noProof/>
              </w:rPr>
              <w:t>Processus de sélection</w:t>
            </w:r>
            <w:r>
              <w:rPr>
                <w:noProof/>
                <w:webHidden/>
              </w:rPr>
              <w:tab/>
            </w:r>
            <w:r>
              <w:rPr>
                <w:noProof/>
                <w:webHidden/>
              </w:rPr>
              <w:fldChar w:fldCharType="begin"/>
            </w:r>
            <w:r>
              <w:rPr>
                <w:noProof/>
                <w:webHidden/>
              </w:rPr>
              <w:instrText xml:space="preserve"> PAGEREF _Toc197426078 \h </w:instrText>
            </w:r>
            <w:r>
              <w:rPr>
                <w:noProof/>
                <w:webHidden/>
              </w:rPr>
            </w:r>
            <w:r>
              <w:rPr>
                <w:noProof/>
                <w:webHidden/>
              </w:rPr>
              <w:fldChar w:fldCharType="separate"/>
            </w:r>
            <w:r>
              <w:rPr>
                <w:noProof/>
                <w:webHidden/>
              </w:rPr>
              <w:t>4</w:t>
            </w:r>
            <w:r>
              <w:rPr>
                <w:noProof/>
                <w:webHidden/>
              </w:rPr>
              <w:fldChar w:fldCharType="end"/>
            </w:r>
          </w:hyperlink>
        </w:p>
        <w:p w14:paraId="2023DA21" w14:textId="412F3CE8" w:rsidR="007C7AE8" w:rsidRDefault="007C7AE8">
          <w:pPr>
            <w:pStyle w:val="TM2"/>
            <w:tabs>
              <w:tab w:val="right" w:leader="dot" w:pos="10070"/>
            </w:tabs>
            <w:rPr>
              <w:noProof/>
              <w:kern w:val="2"/>
              <w:sz w:val="24"/>
              <w:szCs w:val="24"/>
              <w:lang w:eastAsia="fr-FR"/>
              <w14:ligatures w14:val="standardContextual"/>
            </w:rPr>
          </w:pPr>
          <w:hyperlink w:anchor="_Toc197426079" w:history="1">
            <w:r w:rsidRPr="00A712DD">
              <w:rPr>
                <w:rStyle w:val="Lienhypertexte"/>
                <w:noProof/>
              </w:rPr>
              <w:t>Questions ?</w:t>
            </w:r>
            <w:r>
              <w:rPr>
                <w:noProof/>
                <w:webHidden/>
              </w:rPr>
              <w:tab/>
            </w:r>
            <w:r>
              <w:rPr>
                <w:noProof/>
                <w:webHidden/>
              </w:rPr>
              <w:fldChar w:fldCharType="begin"/>
            </w:r>
            <w:r>
              <w:rPr>
                <w:noProof/>
                <w:webHidden/>
              </w:rPr>
              <w:instrText xml:space="preserve"> PAGEREF _Toc197426079 \h </w:instrText>
            </w:r>
            <w:r>
              <w:rPr>
                <w:noProof/>
                <w:webHidden/>
              </w:rPr>
            </w:r>
            <w:r>
              <w:rPr>
                <w:noProof/>
                <w:webHidden/>
              </w:rPr>
              <w:fldChar w:fldCharType="separate"/>
            </w:r>
            <w:r>
              <w:rPr>
                <w:noProof/>
                <w:webHidden/>
              </w:rPr>
              <w:t>5</w:t>
            </w:r>
            <w:r>
              <w:rPr>
                <w:noProof/>
                <w:webHidden/>
              </w:rPr>
              <w:fldChar w:fldCharType="end"/>
            </w:r>
          </w:hyperlink>
        </w:p>
        <w:p w14:paraId="608ADEC3" w14:textId="1A73DECF" w:rsidR="007C7AE8" w:rsidRDefault="007C7AE8">
          <w:r>
            <w:rPr>
              <w:b/>
              <w:bCs/>
            </w:rPr>
            <w:fldChar w:fldCharType="end"/>
          </w:r>
        </w:p>
      </w:sdtContent>
    </w:sdt>
    <w:p w14:paraId="1F7DF2B0" w14:textId="75C2A930" w:rsidR="00D95474" w:rsidRPr="00DC5CE4" w:rsidRDefault="00D95474" w:rsidP="00DC5CE4">
      <w:pPr>
        <w:pStyle w:val="Titre1"/>
        <w:spacing w:before="120"/>
        <w:rPr>
          <w:rFonts w:asciiTheme="minorHAnsi" w:hAnsiTheme="minorHAnsi"/>
        </w:rPr>
      </w:pPr>
    </w:p>
    <w:p w14:paraId="76C8E27E" w14:textId="39DAD687" w:rsidR="00D95474" w:rsidRPr="00D95474" w:rsidRDefault="00D95474" w:rsidP="007C7AE8">
      <w:pPr>
        <w:pStyle w:val="Titre1"/>
      </w:pPr>
      <w:bookmarkStart w:id="1" w:name="_Toc197426071"/>
      <w:r w:rsidRPr="00D95474">
        <w:t>La Trésorerie – Un lieu culturel vivant, ouvert, engagé</w:t>
      </w:r>
      <w:r w:rsidR="00DC5CE4" w:rsidRPr="00DC5CE4">
        <w:t>. Notre manifeste.</w:t>
      </w:r>
      <w:bookmarkEnd w:id="1"/>
    </w:p>
    <w:p w14:paraId="13A5F563" w14:textId="77777777" w:rsidR="00D95474" w:rsidRPr="00D95474" w:rsidRDefault="00D95474" w:rsidP="00D95474">
      <w:r w:rsidRPr="00D95474">
        <w:t>La Trésorerie est un espace culturel et associatif implanté au cœur de La Loupe, dans un ancien bâtiment de la vie publique réinventé pour accueillir l’art, les idées, les rencontres.</w:t>
      </w:r>
      <w:r w:rsidRPr="00D95474">
        <w:br/>
        <w:t xml:space="preserve">Ce n’est pas une galerie au sens classique. Ce n’est pas un musée figé. C’est un </w:t>
      </w:r>
      <w:r w:rsidRPr="00D95474">
        <w:rPr>
          <w:b/>
          <w:bCs/>
        </w:rPr>
        <w:t>lieu vivant</w:t>
      </w:r>
      <w:r w:rsidRPr="00D95474">
        <w:t>, ouvert aux expérimentations comme aux émotions, à la création comme à la contemplation.</w:t>
      </w:r>
    </w:p>
    <w:p w14:paraId="60C382F2" w14:textId="77777777" w:rsidR="00D95474" w:rsidRPr="00D95474" w:rsidRDefault="00D95474" w:rsidP="00D95474">
      <w:r w:rsidRPr="00D95474">
        <w:t xml:space="preserve">Nous croyons que </w:t>
      </w:r>
      <w:r w:rsidRPr="00D95474">
        <w:rPr>
          <w:b/>
          <w:bCs/>
        </w:rPr>
        <w:t>l’art n’a pas besoin d’autorisation pour exister</w:t>
      </w:r>
      <w:r w:rsidRPr="00D95474">
        <w:t>. Il n’est pas réservé à une élite ou à une poignée d’initiés. Il peut surgir partout : dans un atelier, une cuisine, une école, un carnet de croquis ou un rêve d’enfant. Il se transmet, se partage, se regarde. Il crée du lien.</w:t>
      </w:r>
    </w:p>
    <w:p w14:paraId="47836FA8" w14:textId="21D7F201" w:rsidR="00D95474" w:rsidRPr="00D95474" w:rsidRDefault="00D95474" w:rsidP="00D95474">
      <w:r w:rsidRPr="00D95474">
        <w:t xml:space="preserve">À La Trésorerie, </w:t>
      </w:r>
      <w:r w:rsidRPr="00D95474">
        <w:rPr>
          <w:b/>
          <w:bCs/>
        </w:rPr>
        <w:t>nous accueillons tous les artistes</w:t>
      </w:r>
      <w:r w:rsidRPr="00D95474">
        <w:t>, qu’ils soient professionnels, autodidactes, émergents, discrets, reconnus ou inattendus.</w:t>
      </w:r>
      <w:r w:rsidR="0060743C">
        <w:t xml:space="preserve"> </w:t>
      </w:r>
      <w:proofErr w:type="gramStart"/>
      <w:r w:rsidR="0060743C">
        <w:t>Seul condition</w:t>
      </w:r>
      <w:proofErr w:type="gramEnd"/>
      <w:r w:rsidR="0060743C">
        <w:t> : l’attache au Perche (et alentours : Parc du Perche et/ou 30 km autour de La Loupe)</w:t>
      </w:r>
      <w:r w:rsidRPr="00D95474">
        <w:br/>
        <w:t xml:space="preserve">Nous accueillons aussi </w:t>
      </w:r>
      <w:r w:rsidRPr="00D95474">
        <w:rPr>
          <w:b/>
          <w:bCs/>
        </w:rPr>
        <w:t>tous les publics</w:t>
      </w:r>
      <w:r w:rsidRPr="00D95474">
        <w:t xml:space="preserve"> : les passionnés d’art, les voisins curieux, les </w:t>
      </w:r>
      <w:r w:rsidRPr="00DC5CE4">
        <w:t xml:space="preserve">écoliers ou </w:t>
      </w:r>
      <w:r w:rsidRPr="00D95474">
        <w:t>collégiens en visite, les familles qui n’ont pas l’habitude de franchir la porte d’un lieu culturel</w:t>
      </w:r>
      <w:r w:rsidRPr="00DC5CE4">
        <w:t>, les flâneurs..</w:t>
      </w:r>
      <w:r w:rsidRPr="00D95474">
        <w:t>. Ici, personne ne se sent de trop. Personne ne se sent illégitime.</w:t>
      </w:r>
    </w:p>
    <w:p w14:paraId="185F4F88" w14:textId="77777777" w:rsidR="00D95474" w:rsidRPr="00D95474" w:rsidRDefault="00D95474" w:rsidP="00D95474">
      <w:r w:rsidRPr="00D95474">
        <w:rPr>
          <w:b/>
          <w:bCs/>
        </w:rPr>
        <w:t>Nous refusons l’entre-soi.</w:t>
      </w:r>
      <w:r w:rsidRPr="00D95474">
        <w:br/>
        <w:t>Nous refusons l’idée que la culture doive être intimidante pour être sérieuse, inaccessible pour être crédible.</w:t>
      </w:r>
      <w:r w:rsidRPr="00D95474">
        <w:br/>
        <w:t>Nous préférons la porosité aux murs, le partage à la sélection, l’écoute à l’évaluation.</w:t>
      </w:r>
    </w:p>
    <w:p w14:paraId="1B7AE388" w14:textId="77777777" w:rsidR="00D95474" w:rsidRPr="00D95474" w:rsidRDefault="00D95474" w:rsidP="00D95474">
      <w:r w:rsidRPr="00D95474">
        <w:lastRenderedPageBreak/>
        <w:t>Cela ne veut pas dire que nous renonçons à l’exigence artistique — au contraire.</w:t>
      </w:r>
      <w:r w:rsidRPr="00D95474">
        <w:br/>
      </w:r>
      <w:r w:rsidRPr="00D95474">
        <w:rPr>
          <w:b/>
          <w:bCs/>
        </w:rPr>
        <w:t>Nous croyons qu’un lieu peut être exigeant sans exclure.</w:t>
      </w:r>
      <w:r w:rsidRPr="00D95474">
        <w:t xml:space="preserve"> Qu’on peut conjuguer qualité et accessibilité, exigence et simplicité, pensée et chaleur humaine.</w:t>
      </w:r>
    </w:p>
    <w:p w14:paraId="5477AB0D" w14:textId="77777777" w:rsidR="00D95474" w:rsidRPr="00D95474" w:rsidRDefault="00D95474" w:rsidP="00D95474">
      <w:r w:rsidRPr="00D95474">
        <w:t xml:space="preserve">Nous voulons faire de La Trésorerie un lieu </w:t>
      </w:r>
      <w:r w:rsidRPr="00D95474">
        <w:rPr>
          <w:b/>
          <w:bCs/>
        </w:rPr>
        <w:t>où l’on ose</w:t>
      </w:r>
      <w:r w:rsidRPr="00D95474">
        <w:t xml:space="preserve"> : oser exposer, oser créer, oser regarder, oser ne pas comprendre tout de suite, oser poser des questions, oser être touché.</w:t>
      </w:r>
    </w:p>
    <w:p w14:paraId="0DE9F8FA" w14:textId="77777777" w:rsidR="00D95474" w:rsidRPr="00D95474" w:rsidRDefault="00D95474" w:rsidP="00D95474">
      <w:r w:rsidRPr="00D95474">
        <w:t>Chaque exposition est pensée comme un dialogue.</w:t>
      </w:r>
      <w:r w:rsidRPr="00D95474">
        <w:br/>
        <w:t>Chaque regard est une contribution.</w:t>
      </w:r>
      <w:r w:rsidRPr="00D95474">
        <w:br/>
        <w:t>Chaque œuvre, qu’elle soit modeste ou magistrale, porte une part de monde à partager.</w:t>
      </w:r>
    </w:p>
    <w:p w14:paraId="64014DD5" w14:textId="77777777" w:rsidR="00D95474" w:rsidRPr="00D95474" w:rsidRDefault="00D95474" w:rsidP="00D95474">
      <w:r w:rsidRPr="00D95474">
        <w:t>Nous travaillons en lien avec le territoire, avec les écoles, les associations, les habitants.</w:t>
      </w:r>
      <w:r w:rsidRPr="00D95474">
        <w:br/>
      </w:r>
      <w:r w:rsidRPr="00D95474">
        <w:rPr>
          <w:b/>
          <w:bCs/>
        </w:rPr>
        <w:t>Nous croyons à une culture ancrée, proche, qui fait du bien.</w:t>
      </w:r>
    </w:p>
    <w:p w14:paraId="2113DB5E" w14:textId="1E4EB263" w:rsidR="00D95474" w:rsidRPr="00D95474" w:rsidRDefault="00D95474" w:rsidP="00D95474">
      <w:r w:rsidRPr="00D95474">
        <w:t>La Trésorerie est un espace pour créer, transmettre, découvrir, dialoguer.</w:t>
      </w:r>
      <w:r w:rsidRPr="00D95474">
        <w:br/>
        <w:t>Un lieu de circulation entre les disciplines, entre les générations, entre les voix.</w:t>
      </w:r>
      <w:r w:rsidRPr="00D95474">
        <w:br/>
        <w:t>Un lieu à la fois poétique, politique, joyeux, doux, engagé</w:t>
      </w:r>
      <w:r w:rsidRPr="00DC5CE4">
        <w:t>, bienveillant.</w:t>
      </w:r>
    </w:p>
    <w:p w14:paraId="11D369B6" w14:textId="4C1E364A" w:rsidR="00D95474" w:rsidRPr="00D95474" w:rsidRDefault="00D95474" w:rsidP="00D95474">
      <w:r w:rsidRPr="00D95474">
        <w:rPr>
          <w:b/>
          <w:bCs/>
        </w:rPr>
        <w:t xml:space="preserve">Bienvenue. </w:t>
      </w:r>
    </w:p>
    <w:p w14:paraId="6DF42815" w14:textId="622779F1" w:rsidR="00031C3E" w:rsidRPr="00DC5CE4" w:rsidRDefault="00B34FF9" w:rsidP="00031C3E">
      <w:pPr>
        <w:pStyle w:val="Titre1"/>
        <w:rPr>
          <w:rFonts w:asciiTheme="minorHAnsi" w:hAnsiTheme="minorHAnsi"/>
        </w:rPr>
      </w:pPr>
      <w:bookmarkStart w:id="2" w:name="_Toc197426072"/>
      <w:r w:rsidRPr="00DC5CE4">
        <w:rPr>
          <w:rFonts w:asciiTheme="minorHAnsi" w:hAnsiTheme="minorHAnsi"/>
        </w:rPr>
        <w:t>Exposez à La Trésorerie</w:t>
      </w:r>
      <w:bookmarkEnd w:id="2"/>
      <w:r w:rsidR="00031C3E" w:rsidRPr="00DC5CE4">
        <w:rPr>
          <w:rFonts w:asciiTheme="minorHAnsi" w:hAnsiTheme="minorHAnsi"/>
        </w:rPr>
        <w:br/>
      </w:r>
    </w:p>
    <w:p w14:paraId="3C68A1F7" w14:textId="13DE700D" w:rsidR="00071E8B" w:rsidRPr="00DC5CE4" w:rsidRDefault="00000000">
      <w:r w:rsidRPr="00DC5CE4">
        <w:t>La Trésorerie</w:t>
      </w:r>
      <w:r w:rsidR="00031C3E" w:rsidRPr="00DC5CE4">
        <w:t>, centre culturel et associatif</w:t>
      </w:r>
      <w:r w:rsidRPr="00DC5CE4">
        <w:t xml:space="preserve"> </w:t>
      </w:r>
      <w:r w:rsidR="00031C3E" w:rsidRPr="00DC5CE4">
        <w:t>(ouverture en Septembre 2025</w:t>
      </w:r>
      <w:r w:rsidR="007C7AE8">
        <w:t xml:space="preserve"> </w:t>
      </w:r>
      <w:r w:rsidR="00031C3E" w:rsidRPr="00DC5CE4">
        <w:t xml:space="preserve">!) </w:t>
      </w:r>
      <w:r w:rsidRPr="00DC5CE4">
        <w:t>accueille</w:t>
      </w:r>
      <w:r w:rsidR="00031C3E" w:rsidRPr="00DC5CE4">
        <w:t>ra</w:t>
      </w:r>
      <w:r w:rsidRPr="00DC5CE4">
        <w:t xml:space="preserve"> des artistes professionnels </w:t>
      </w:r>
      <w:r w:rsidR="00031C3E" w:rsidRPr="00DC5CE4">
        <w:t>et amateurs</w:t>
      </w:r>
      <w:r w:rsidR="00247903">
        <w:t xml:space="preserve"> du Perche et alentours</w:t>
      </w:r>
      <w:r w:rsidR="00031C3E" w:rsidRPr="00DC5CE4">
        <w:t xml:space="preserve"> </w:t>
      </w:r>
      <w:r w:rsidRPr="00DC5CE4">
        <w:t xml:space="preserve">dans le cadre d’expositions collectives construites autour de thématiques communes. </w:t>
      </w:r>
      <w:r w:rsidR="00031C3E" w:rsidRPr="00DC5CE4">
        <w:br/>
      </w:r>
      <w:r w:rsidRPr="00DC5CE4">
        <w:t>Nous privilégions la richesse des points de vue et la diversité des œuvres, afin de créer des expositions où différentes sensibilités dialoguent.</w:t>
      </w:r>
      <w:r w:rsidRPr="00DC5CE4">
        <w:br/>
      </w:r>
      <w:r w:rsidR="00031C3E" w:rsidRPr="00DC5CE4">
        <w:t>N</w:t>
      </w:r>
      <w:r w:rsidRPr="00DC5CE4">
        <w:t>ous lan</w:t>
      </w:r>
      <w:r w:rsidR="00031C3E" w:rsidRPr="00DC5CE4">
        <w:t>cer</w:t>
      </w:r>
      <w:r w:rsidRPr="00DC5CE4">
        <w:t xml:space="preserve">ons des appels à projets autour de nos axes annuels. </w:t>
      </w:r>
      <w:r w:rsidR="00D95474" w:rsidRPr="00DC5CE4">
        <w:t>De</w:t>
      </w:r>
      <w:r w:rsidRPr="00DC5CE4">
        <w:t xml:space="preserve"> </w:t>
      </w:r>
      <w:r w:rsidR="00031C3E" w:rsidRPr="00DC5CE4">
        <w:t>Septembre</w:t>
      </w:r>
      <w:r w:rsidR="00D95474" w:rsidRPr="00DC5CE4">
        <w:t xml:space="preserve"> à Décembre </w:t>
      </w:r>
      <w:r w:rsidRPr="00DC5CE4">
        <w:t>2025, nous explor</w:t>
      </w:r>
      <w:r w:rsidR="00031C3E" w:rsidRPr="00DC5CE4">
        <w:t>er</w:t>
      </w:r>
      <w:r w:rsidRPr="00DC5CE4">
        <w:t xml:space="preserve">ons </w:t>
      </w:r>
      <w:r w:rsidR="00B34FF9" w:rsidRPr="00DC5CE4">
        <w:t xml:space="preserve">le </w:t>
      </w:r>
      <w:r w:rsidR="00247903" w:rsidRPr="00DC5CE4">
        <w:t>thème</w:t>
      </w:r>
      <w:r w:rsidR="00B34FF9" w:rsidRPr="00DC5CE4">
        <w:t xml:space="preserve"> </w:t>
      </w:r>
      <w:r w:rsidRPr="00DC5CE4">
        <w:rPr>
          <w:b/>
          <w:bCs/>
        </w:rPr>
        <w:t>« Les objets du quotidien, la poésie des choses simples</w:t>
      </w:r>
      <w:r w:rsidRPr="00DC5CE4">
        <w:t xml:space="preserve"> ».</w:t>
      </w:r>
      <w:r w:rsidRPr="00DC5CE4">
        <w:br/>
        <w:t>En participant, votre travail prendra place aux côtés d’autres artistes, dans un parcours pensé comme une conversation artistique ouverte et accessible à tous.</w:t>
      </w:r>
    </w:p>
    <w:p w14:paraId="151A4658" w14:textId="77777777" w:rsidR="00071E8B" w:rsidRPr="00DC5CE4" w:rsidRDefault="00000000">
      <w:pPr>
        <w:pStyle w:val="Titre2"/>
        <w:rPr>
          <w:rFonts w:asciiTheme="minorHAnsi" w:hAnsiTheme="minorHAnsi"/>
        </w:rPr>
      </w:pPr>
      <w:bookmarkStart w:id="3" w:name="_Toc197426073"/>
      <w:r w:rsidRPr="00DC5CE4">
        <w:rPr>
          <w:rFonts w:asciiTheme="minorHAnsi" w:hAnsiTheme="minorHAnsi"/>
        </w:rPr>
        <w:t>Thème</w:t>
      </w:r>
      <w:bookmarkEnd w:id="3"/>
    </w:p>
    <w:p w14:paraId="4EC18E7E" w14:textId="5833085B" w:rsidR="00DC5CE4" w:rsidRPr="00DC5CE4" w:rsidRDefault="00000000">
      <w:r w:rsidRPr="00DC5CE4">
        <w:br/>
        <w:t>Cette année, La Trésorerie propose aux artistes de plonger dans l’univers discret et sensible des objets qui peuplent notre quotidien.</w:t>
      </w:r>
      <w:r w:rsidRPr="00DC5CE4">
        <w:br/>
        <w:t>Le thème invite à porter un regard nouveau sur ces choses simples que nous utilisons, manipulons ou côtoyons sans toujours y prêter attention : ustensiles, vêtements, outils, meubles, souvenirs, fragments de vie…</w:t>
      </w:r>
      <w:r w:rsidRPr="00DC5CE4">
        <w:br/>
      </w:r>
      <w:r w:rsidRPr="00DC5CE4">
        <w:br/>
        <w:t>Ces objets ordinaires peuvent devenir mémoires de gestes oubliés, traces d’émotions, témoins silencieux de nos existences.</w:t>
      </w:r>
      <w:r w:rsidRPr="00DC5CE4">
        <w:br/>
        <w:t xml:space="preserve">Leur banalité apparente cache souvent des récits intimes ou collectifs. Qu’ils évoquent l’enfance, les traditions, le foyer ou encore des usages contemporains, ces objets racontent notre rapport au monde, à la </w:t>
      </w:r>
      <w:r w:rsidRPr="00DC5CE4">
        <w:lastRenderedPageBreak/>
        <w:t>maison, au travail, à l’autre.</w:t>
      </w:r>
      <w:r w:rsidRPr="00DC5CE4">
        <w:br/>
      </w:r>
      <w:r w:rsidRPr="00DC5CE4">
        <w:br/>
        <w:t>Les propositions artistiques pourront prendre de multiples formes et tonalités :</w:t>
      </w:r>
      <w:r w:rsidRPr="00DC5CE4">
        <w:br/>
        <w:t>- contemplatives ou mélancoliques,</w:t>
      </w:r>
      <w:r w:rsidRPr="00DC5CE4">
        <w:br/>
        <w:t>- ludiques ou décalées,</w:t>
      </w:r>
      <w:r w:rsidRPr="00DC5CE4">
        <w:br/>
        <w:t>- poétiques, humoristiques ou profondément intimes.</w:t>
      </w:r>
      <w:r w:rsidRPr="00DC5CE4">
        <w:br/>
      </w:r>
      <w:r w:rsidRPr="00DC5CE4">
        <w:br/>
        <w:t>Tous les médiums sont bienvenus : peinture, photographie, dessin, installation, sculpture, art textile, céramique…</w:t>
      </w:r>
      <w:r w:rsidR="00D95474" w:rsidRPr="00DC5CE4">
        <w:t xml:space="preserve"> Le Jardin de la Trésorerie peut être un lieu d’exposition si vos </w:t>
      </w:r>
      <w:r w:rsidR="00DC5CE4" w:rsidRPr="00DC5CE4">
        <w:t>œuvres</w:t>
      </w:r>
      <w:r w:rsidR="00D95474" w:rsidRPr="00DC5CE4">
        <w:t xml:space="preserve"> supportent la météo!</w:t>
      </w:r>
      <w:r w:rsidRPr="00DC5CE4">
        <w:br/>
        <w:t>Certaines œuvres pourront même détourner l’objet, jouer avec ses usages ou sa symbolique.</w:t>
      </w:r>
      <w:r w:rsidR="00A249D5">
        <w:br/>
        <w:t>Jusqu’à 3 œuvres par artiste.</w:t>
      </w:r>
      <w:r w:rsidRPr="00DC5CE4">
        <w:br/>
      </w:r>
      <w:r w:rsidRPr="00DC5CE4">
        <w:br/>
      </w:r>
      <w:r w:rsidRPr="00DC5CE4">
        <w:rPr>
          <w:b/>
          <w:bCs/>
        </w:rPr>
        <w:t xml:space="preserve">L’enjeu n’est pas simplement d’exposer des créations, mais </w:t>
      </w:r>
      <w:r w:rsidR="00247903">
        <w:rPr>
          <w:b/>
          <w:bCs/>
        </w:rPr>
        <w:t xml:space="preserve">aussi </w:t>
      </w:r>
      <w:r w:rsidRPr="00DC5CE4">
        <w:rPr>
          <w:b/>
          <w:bCs/>
        </w:rPr>
        <w:t>de proposer aux visiteurs une plongée sensible dans d’autres quotidiens.</w:t>
      </w:r>
      <w:r w:rsidRPr="00DC5CE4">
        <w:br/>
        <w:t>Chaque artiste est donc invité à accompagner ses œuvres d’une courte</w:t>
      </w:r>
      <w:r w:rsidR="00247903">
        <w:t xml:space="preserve"> (ou non)</w:t>
      </w:r>
      <w:r w:rsidRPr="00DC5CE4">
        <w:t xml:space="preserve"> note explicative, permettant de partager sa démarche et d’ouvrir les regards.</w:t>
      </w:r>
      <w:r w:rsidRPr="00DC5CE4">
        <w:br/>
      </w:r>
      <w:r w:rsidRPr="00DC5CE4">
        <w:br/>
        <w:t>L’exposition est pensée comme un espace de dialogue entre plusieurs univers artistiques, où les visiteurs seront invités à réinterroger leurs propres objets du quotidien, à se laisser surprendre par la poésie du simple.</w:t>
      </w:r>
      <w:r w:rsidR="00DC5CE4" w:rsidRPr="00DC5CE4">
        <w:br/>
      </w:r>
      <w:r w:rsidR="00DC5CE4" w:rsidRPr="00DC5CE4">
        <w:br/>
        <w:t xml:space="preserve">Les </w:t>
      </w:r>
      <w:r w:rsidR="00DC5CE4" w:rsidRPr="00247903">
        <w:rPr>
          <w:b/>
          <w:bCs/>
        </w:rPr>
        <w:t>artistes professionnels</w:t>
      </w:r>
      <w:r w:rsidR="00DC5CE4" w:rsidRPr="00DC5CE4">
        <w:t xml:space="preserve"> verront leur nom et leur travail mis en valeur sur notre site internet et dans l'espace d'exposition. Si notre but premier n’est pas la vente de vos œuvres, nous vous favorisons toujours les rencontres et les échanges pouvant mener à des opportunités.</w:t>
      </w:r>
    </w:p>
    <w:p w14:paraId="7B0DC506" w14:textId="77777777" w:rsidR="00071E8B" w:rsidRPr="00DC5CE4" w:rsidRDefault="00000000">
      <w:pPr>
        <w:pStyle w:val="Titre2"/>
        <w:rPr>
          <w:rFonts w:asciiTheme="minorHAnsi" w:hAnsiTheme="minorHAnsi"/>
        </w:rPr>
      </w:pPr>
      <w:bookmarkStart w:id="4" w:name="_Toc197426074"/>
      <w:r w:rsidRPr="00DC5CE4">
        <w:rPr>
          <w:rFonts w:asciiTheme="minorHAnsi" w:hAnsiTheme="minorHAnsi"/>
        </w:rPr>
        <w:t>Qui peut candidater ?</w:t>
      </w:r>
      <w:bookmarkEnd w:id="4"/>
    </w:p>
    <w:p w14:paraId="5A4C79B4" w14:textId="2916CCB2" w:rsidR="00071E8B" w:rsidRPr="00DC5CE4" w:rsidRDefault="00000000">
      <w:r w:rsidRPr="00DC5CE4">
        <w:t>Artistes amateurs ou professionnels</w:t>
      </w:r>
      <w:r w:rsidR="00247903">
        <w:t xml:space="preserve"> du Perche et alentours (30km autour de la Loupe environ</w:t>
      </w:r>
      <w:r w:rsidRPr="00DC5CE4">
        <w:t xml:space="preserve"> : plasticiens, photographes, illustrateurs, sculpteurs, vidéastes, créateurs d’installations ou d’objets...</w:t>
      </w:r>
      <w:r w:rsidRPr="00DC5CE4">
        <w:br/>
      </w:r>
      <w:r w:rsidRPr="00DC5CE4">
        <w:br/>
        <w:t xml:space="preserve">Jeunes et très jeunes artistes, </w:t>
      </w:r>
      <w:proofErr w:type="spellStart"/>
      <w:r w:rsidRPr="00DC5CE4">
        <w:t>étudiant·es</w:t>
      </w:r>
      <w:proofErr w:type="spellEnd"/>
      <w:r w:rsidRPr="00DC5CE4">
        <w:t xml:space="preserve">, y compris les </w:t>
      </w:r>
      <w:proofErr w:type="spellStart"/>
      <w:r w:rsidRPr="00DC5CE4">
        <w:t>lycéen·nes</w:t>
      </w:r>
      <w:proofErr w:type="spellEnd"/>
      <w:r w:rsidRPr="00DC5CE4">
        <w:t>/</w:t>
      </w:r>
      <w:proofErr w:type="spellStart"/>
      <w:r w:rsidRPr="00DC5CE4">
        <w:t>collégien·nes</w:t>
      </w:r>
      <w:proofErr w:type="spellEnd"/>
      <w:r w:rsidRPr="00DC5CE4">
        <w:t>/écoliers, dans le cadre d’un projet personnel ou scolaire.</w:t>
      </w:r>
      <w:r w:rsidRPr="00DC5CE4">
        <w:br/>
      </w:r>
      <w:r w:rsidRPr="00DC5CE4">
        <w:br/>
        <w:t>Collectifs artistiques ou groupes constitués (ateliers associatifs, écoles d’art, etc.).</w:t>
      </w:r>
      <w:r w:rsidRPr="00DC5CE4">
        <w:br/>
      </w:r>
      <w:r w:rsidRPr="00DC5CE4">
        <w:br/>
        <w:t>Toute personne, sans limite d’âge ou de parcours, ayant une pratique artistique, même modeste, et souhaitant partager sa vision autour de nos thématiques.</w:t>
      </w:r>
    </w:p>
    <w:p w14:paraId="42E5D86A" w14:textId="77777777" w:rsidR="00071E8B" w:rsidRPr="00DC5CE4" w:rsidRDefault="00000000">
      <w:pPr>
        <w:pStyle w:val="Titre2"/>
        <w:rPr>
          <w:rFonts w:asciiTheme="minorHAnsi" w:hAnsiTheme="minorHAnsi"/>
        </w:rPr>
      </w:pPr>
      <w:bookmarkStart w:id="5" w:name="_Toc197426075"/>
      <w:r w:rsidRPr="00DC5CE4">
        <w:rPr>
          <w:rFonts w:asciiTheme="minorHAnsi" w:hAnsiTheme="minorHAnsi"/>
        </w:rPr>
        <w:t>Ce que nous proposons :</w:t>
      </w:r>
      <w:bookmarkEnd w:id="5"/>
    </w:p>
    <w:p w14:paraId="68C39ABB" w14:textId="77777777" w:rsidR="005B696F" w:rsidRPr="00DC5CE4" w:rsidRDefault="00000000" w:rsidP="005B696F">
      <w:pPr>
        <w:pStyle w:val="Paragraphedeliste"/>
        <w:numPr>
          <w:ilvl w:val="0"/>
          <w:numId w:val="13"/>
        </w:numPr>
      </w:pPr>
      <w:r w:rsidRPr="00DC5CE4">
        <w:t>Un espace d’exposition au cœur de La Loupe.</w:t>
      </w:r>
    </w:p>
    <w:p w14:paraId="594AF1A6" w14:textId="77777777" w:rsidR="005B696F" w:rsidRPr="00DC5CE4" w:rsidRDefault="00000000" w:rsidP="005B696F">
      <w:pPr>
        <w:pStyle w:val="Paragraphedeliste"/>
        <w:numPr>
          <w:ilvl w:val="0"/>
          <w:numId w:val="13"/>
        </w:numPr>
      </w:pPr>
      <w:r w:rsidRPr="00DC5CE4">
        <w:t>Une visibilité locale et régionale (site internet, réseaux sociaux, partenaires).</w:t>
      </w:r>
    </w:p>
    <w:p w14:paraId="441C2872" w14:textId="2954E1B6" w:rsidR="005B696F" w:rsidRPr="00DC5CE4" w:rsidRDefault="00000000" w:rsidP="005B696F">
      <w:pPr>
        <w:pStyle w:val="Paragraphedeliste"/>
        <w:numPr>
          <w:ilvl w:val="0"/>
          <w:numId w:val="13"/>
        </w:numPr>
      </w:pPr>
      <w:r w:rsidRPr="00DC5CE4">
        <w:t xml:space="preserve">Un accompagnement dans la mise en place de </w:t>
      </w:r>
      <w:r w:rsidR="00031C3E" w:rsidRPr="00DC5CE4">
        <w:t>l’e</w:t>
      </w:r>
      <w:r w:rsidRPr="00DC5CE4">
        <w:t>xposition.</w:t>
      </w:r>
    </w:p>
    <w:p w14:paraId="06AC352D" w14:textId="3863C139" w:rsidR="00071E8B" w:rsidRPr="00DC5CE4" w:rsidRDefault="00000000" w:rsidP="005B696F">
      <w:pPr>
        <w:pStyle w:val="Paragraphedeliste"/>
        <w:numPr>
          <w:ilvl w:val="0"/>
          <w:numId w:val="13"/>
        </w:numPr>
      </w:pPr>
      <w:r w:rsidRPr="00DC5CE4">
        <w:t>Des temps d’échange avec le public et des projets de médiation selon vos envies</w:t>
      </w:r>
      <w:r w:rsidR="005B696F" w:rsidRPr="00DC5CE4">
        <w:t xml:space="preserve"> et nos possibilités</w:t>
      </w:r>
      <w:r w:rsidR="00031C3E" w:rsidRPr="00DC5CE4">
        <w:t>.</w:t>
      </w:r>
    </w:p>
    <w:p w14:paraId="007B9CA7" w14:textId="6F57742A" w:rsidR="005B696F" w:rsidRDefault="005B696F" w:rsidP="005B696F">
      <w:pPr>
        <w:pStyle w:val="Paragraphedeliste"/>
        <w:numPr>
          <w:ilvl w:val="0"/>
          <w:numId w:val="13"/>
        </w:numPr>
      </w:pPr>
      <w:r w:rsidRPr="00DC5CE4">
        <w:t xml:space="preserve">Des participations aux ouvertures </w:t>
      </w:r>
      <w:r w:rsidR="00031C3E" w:rsidRPr="00DC5CE4">
        <w:t>du lieu</w:t>
      </w:r>
    </w:p>
    <w:p w14:paraId="6750093D" w14:textId="75F7084C" w:rsidR="0060743C" w:rsidRPr="00DC5CE4" w:rsidRDefault="0060743C" w:rsidP="005B696F">
      <w:pPr>
        <w:pStyle w:val="Paragraphedeliste"/>
        <w:numPr>
          <w:ilvl w:val="0"/>
          <w:numId w:val="13"/>
        </w:numPr>
      </w:pPr>
      <w:r>
        <w:lastRenderedPageBreak/>
        <w:t>Pas de participation financière pour l’exposition, hormis le déplacement (dépôt et retour) des œuvres qui est à votre charge.</w:t>
      </w:r>
    </w:p>
    <w:p w14:paraId="1780AA96" w14:textId="77777777" w:rsidR="00071E8B" w:rsidRPr="00DC5CE4" w:rsidRDefault="00000000">
      <w:pPr>
        <w:pStyle w:val="Titre2"/>
        <w:rPr>
          <w:rFonts w:asciiTheme="minorHAnsi" w:hAnsiTheme="minorHAnsi"/>
        </w:rPr>
      </w:pPr>
      <w:bookmarkStart w:id="6" w:name="_Toc197426076"/>
      <w:r w:rsidRPr="00DC5CE4">
        <w:rPr>
          <w:rFonts w:asciiTheme="minorHAnsi" w:hAnsiTheme="minorHAnsi"/>
        </w:rPr>
        <w:t>Pour candidater :</w:t>
      </w:r>
      <w:bookmarkEnd w:id="6"/>
    </w:p>
    <w:p w14:paraId="4D3718CC" w14:textId="577EF8D7" w:rsidR="00B34FF9" w:rsidRPr="00DC5CE4" w:rsidRDefault="00000000">
      <w:pPr>
        <w:rPr>
          <w:b/>
          <w:bCs/>
        </w:rPr>
      </w:pPr>
      <w:r w:rsidRPr="00DC5CE4">
        <w:t xml:space="preserve">Envoyez-nous </w:t>
      </w:r>
      <w:r w:rsidR="00B34FF9" w:rsidRPr="00DC5CE4">
        <w:t xml:space="preserve">votre candidature </w:t>
      </w:r>
      <w:r w:rsidRPr="00DC5CE4">
        <w:t>à l’adresse suivante :</w:t>
      </w:r>
      <w:r w:rsidRPr="00DC5CE4">
        <w:rPr>
          <w:b/>
          <w:bCs/>
        </w:rPr>
        <w:t xml:space="preserve"> </w:t>
      </w:r>
      <w:hyperlink r:id="rId8" w:history="1">
        <w:r w:rsidR="00B34FF9" w:rsidRPr="00DC5CE4">
          <w:rPr>
            <w:rStyle w:val="Lienhypertexte"/>
            <w:b/>
            <w:bCs/>
          </w:rPr>
          <w:t>candidature@eca-latresorerie.fr</w:t>
        </w:r>
      </w:hyperlink>
      <w:r w:rsidR="005B696F" w:rsidRPr="00DC5CE4">
        <w:rPr>
          <w:b/>
          <w:bCs/>
        </w:rPr>
        <w:br/>
        <w:t>En objet : Expo Objets 2025</w:t>
      </w:r>
      <w:r w:rsidR="00D95474" w:rsidRPr="00DC5CE4">
        <w:rPr>
          <w:b/>
          <w:bCs/>
        </w:rPr>
        <w:t xml:space="preserve"> </w:t>
      </w:r>
      <w:r w:rsidR="005B696F" w:rsidRPr="00DC5CE4">
        <w:rPr>
          <w:b/>
          <w:bCs/>
        </w:rPr>
        <w:t>+</w:t>
      </w:r>
      <w:r w:rsidR="005B696F" w:rsidRPr="00DC5CE4">
        <w:rPr>
          <w:b/>
          <w:bCs/>
          <w:i/>
          <w:iCs/>
        </w:rPr>
        <w:t xml:space="preserve"> votre nom</w:t>
      </w:r>
      <w:r w:rsidR="005B696F" w:rsidRPr="00DC5CE4">
        <w:rPr>
          <w:b/>
          <w:bCs/>
          <w:i/>
          <w:iCs/>
        </w:rPr>
        <w:br/>
      </w:r>
    </w:p>
    <w:p w14:paraId="09950C3D" w14:textId="77777777" w:rsidR="00B34FF9" w:rsidRPr="00DC5CE4" w:rsidRDefault="00B34FF9" w:rsidP="00B34FF9">
      <w:pPr>
        <w:pStyle w:val="Paragraphedeliste"/>
        <w:rPr>
          <w:b/>
          <w:bCs/>
        </w:rPr>
      </w:pPr>
      <w:r w:rsidRPr="00DC5CE4">
        <w:rPr>
          <w:b/>
          <w:bCs/>
        </w:rPr>
        <w:t>Elle devra comporter :</w:t>
      </w:r>
    </w:p>
    <w:p w14:paraId="1D735512" w14:textId="77777777" w:rsidR="00B34FF9" w:rsidRPr="00DC5CE4" w:rsidRDefault="00B34FF9" w:rsidP="00B34FF9">
      <w:pPr>
        <w:pStyle w:val="Paragraphedeliste"/>
      </w:pPr>
    </w:p>
    <w:p w14:paraId="4E6B3C89" w14:textId="3C7EC45B" w:rsidR="00B34FF9" w:rsidRPr="00DC5CE4" w:rsidRDefault="00B34FF9" w:rsidP="00B34FF9">
      <w:pPr>
        <w:pStyle w:val="Paragraphedeliste"/>
        <w:numPr>
          <w:ilvl w:val="0"/>
          <w:numId w:val="10"/>
        </w:numPr>
      </w:pPr>
      <w:r w:rsidRPr="00DC5CE4">
        <w:t xml:space="preserve">Une présentation : Racontez-nous ce qui vous a donné envie de créer cette œuvre, et son histoire. Parlez-nous un peu de vous, ce qui vous inspire, et ce que vous voulez partager avec les visiteurs. Que vous soyez </w:t>
      </w:r>
      <w:proofErr w:type="spellStart"/>
      <w:r w:rsidRPr="00DC5CE4">
        <w:t>un·e</w:t>
      </w:r>
      <w:proofErr w:type="spellEnd"/>
      <w:r w:rsidRPr="00DC5CE4">
        <w:t xml:space="preserve"> artiste </w:t>
      </w:r>
      <w:proofErr w:type="spellStart"/>
      <w:r w:rsidRPr="00DC5CE4">
        <w:t>confirmé·e</w:t>
      </w:r>
      <w:proofErr w:type="spellEnd"/>
      <w:r w:rsidRPr="00DC5CE4">
        <w:t xml:space="preserve">, </w:t>
      </w:r>
      <w:proofErr w:type="spellStart"/>
      <w:r w:rsidRPr="00DC5CE4">
        <w:t>un·e</w:t>
      </w:r>
      <w:proofErr w:type="spellEnd"/>
      <w:r w:rsidRPr="00DC5CE4">
        <w:t xml:space="preserve"> jeune </w:t>
      </w:r>
      <w:proofErr w:type="spellStart"/>
      <w:r w:rsidRPr="00DC5CE4">
        <w:t>créateur·rice</w:t>
      </w:r>
      <w:proofErr w:type="spellEnd"/>
      <w:r w:rsidRPr="00DC5CE4">
        <w:t xml:space="preserve"> ou un groupe (classe, atelier, collectif), nous avons envie de mieux vous connaître et de comprendre l’histoire derrière votre réalisation.</w:t>
      </w:r>
      <w:r w:rsidR="005B696F" w:rsidRPr="00DC5CE4">
        <w:t xml:space="preserve"> La forme importe peu, c’est la forme qui nous importe. </w:t>
      </w:r>
    </w:p>
    <w:p w14:paraId="416B45C6" w14:textId="1C3EFB78" w:rsidR="00B34FF9" w:rsidRPr="00DC5CE4" w:rsidRDefault="00000000" w:rsidP="00B34FF9">
      <w:pPr>
        <w:pStyle w:val="Paragraphedeliste"/>
        <w:numPr>
          <w:ilvl w:val="0"/>
          <w:numId w:val="10"/>
        </w:numPr>
      </w:pPr>
      <w:r w:rsidRPr="00DC5CE4">
        <w:t xml:space="preserve">Quelques visuels </w:t>
      </w:r>
      <w:r w:rsidR="00DC5CE4" w:rsidRPr="00DC5CE4">
        <w:t>de votre œuvre</w:t>
      </w:r>
      <w:r w:rsidR="00B34FF9" w:rsidRPr="00DC5CE4">
        <w:t>.</w:t>
      </w:r>
    </w:p>
    <w:p w14:paraId="1AC2A408" w14:textId="752AA79F" w:rsidR="00B34FF9" w:rsidRPr="00DC5CE4" w:rsidRDefault="00000000" w:rsidP="00B34FF9">
      <w:pPr>
        <w:pStyle w:val="Paragraphedeliste"/>
        <w:numPr>
          <w:ilvl w:val="0"/>
          <w:numId w:val="10"/>
        </w:numPr>
      </w:pPr>
      <w:r w:rsidRPr="00DC5CE4">
        <w:t>Vos coordonnées complètes et votre moyen préféré de communication.</w:t>
      </w:r>
      <w:r w:rsidR="00B34FF9" w:rsidRPr="00DC5CE4">
        <w:t xml:space="preserve"> </w:t>
      </w:r>
      <w:r w:rsidR="00B34FF9" w:rsidRPr="00DC5CE4">
        <w:rPr>
          <w:rFonts w:eastAsia="Times New Roman" w:cs="Times New Roman"/>
          <w:sz w:val="24"/>
          <w:szCs w:val="24"/>
          <w:lang w:eastAsia="fr-FR"/>
        </w:rPr>
        <w:t>(</w:t>
      </w:r>
      <w:proofErr w:type="gramStart"/>
      <w:r w:rsidR="00B34FF9" w:rsidRPr="00DC5CE4">
        <w:rPr>
          <w:rFonts w:eastAsia="Times New Roman" w:cs="Times New Roman"/>
          <w:sz w:val="24"/>
          <w:szCs w:val="24"/>
          <w:lang w:eastAsia="fr-FR"/>
        </w:rPr>
        <w:t>numéro</w:t>
      </w:r>
      <w:proofErr w:type="gramEnd"/>
      <w:r w:rsidR="00B34FF9" w:rsidRPr="00DC5CE4">
        <w:rPr>
          <w:rFonts w:eastAsia="Times New Roman" w:cs="Times New Roman"/>
          <w:sz w:val="24"/>
          <w:szCs w:val="24"/>
          <w:lang w:eastAsia="fr-FR"/>
        </w:rPr>
        <w:t xml:space="preserve"> </w:t>
      </w:r>
      <w:r w:rsidR="00DC5CE4" w:rsidRPr="00DC5CE4">
        <w:rPr>
          <w:rFonts w:eastAsia="Times New Roman" w:cs="Times New Roman"/>
          <w:sz w:val="24"/>
          <w:szCs w:val="24"/>
          <w:lang w:eastAsia="fr-FR"/>
        </w:rPr>
        <w:t>SIRET</w:t>
      </w:r>
      <w:r w:rsidR="00B34FF9" w:rsidRPr="00DC5CE4">
        <w:rPr>
          <w:rFonts w:eastAsia="Times New Roman" w:cs="Times New Roman"/>
          <w:sz w:val="24"/>
          <w:szCs w:val="24"/>
          <w:lang w:eastAsia="fr-FR"/>
        </w:rPr>
        <w:t xml:space="preserve"> si vous êtes artiste professionnel).</w:t>
      </w:r>
    </w:p>
    <w:p w14:paraId="3E1CE88D" w14:textId="4BC9F7F9" w:rsidR="00071E8B" w:rsidRPr="00DC5CE4" w:rsidRDefault="00B34FF9" w:rsidP="00B34FF9">
      <w:pPr>
        <w:pStyle w:val="Paragraphedeliste"/>
        <w:numPr>
          <w:ilvl w:val="0"/>
          <w:numId w:val="10"/>
        </w:numPr>
      </w:pPr>
      <w:r w:rsidRPr="00DC5CE4">
        <w:t>Facultatif : si vous le souhaitez : un lien vers votre site internet ou vos réseaux sociaux.</w:t>
      </w:r>
    </w:p>
    <w:p w14:paraId="76123B91" w14:textId="0F4264BF" w:rsidR="00071E8B" w:rsidRPr="00DC5CE4" w:rsidRDefault="00DE7AE1">
      <w:pPr>
        <w:pStyle w:val="Titre2"/>
        <w:rPr>
          <w:rFonts w:asciiTheme="minorHAnsi" w:hAnsiTheme="minorHAnsi"/>
        </w:rPr>
      </w:pPr>
      <w:r>
        <w:rPr>
          <w:rFonts w:asciiTheme="minorHAnsi" w:hAnsiTheme="minorHAnsi"/>
        </w:rPr>
        <w:br/>
      </w:r>
      <w:bookmarkStart w:id="7" w:name="_Toc197426077"/>
      <w:r w:rsidRPr="00DC5CE4">
        <w:rPr>
          <w:rFonts w:asciiTheme="minorHAnsi" w:hAnsiTheme="minorHAnsi"/>
        </w:rPr>
        <w:t>Dates</w:t>
      </w:r>
      <w:bookmarkEnd w:id="7"/>
    </w:p>
    <w:p w14:paraId="34841B6B" w14:textId="034EC20C" w:rsidR="00071E8B" w:rsidRPr="00DC5CE4" w:rsidRDefault="00000000">
      <w:r w:rsidRPr="00DE7AE1">
        <w:rPr>
          <w:b/>
          <w:bCs/>
          <w:color w:val="FF0000"/>
        </w:rPr>
        <w:t>Date limite</w:t>
      </w:r>
      <w:r w:rsidR="00DE7AE1">
        <w:rPr>
          <w:b/>
          <w:bCs/>
          <w:color w:val="FF0000"/>
        </w:rPr>
        <w:t xml:space="preserve"> de candidature</w:t>
      </w:r>
      <w:r w:rsidRPr="00DE7AE1">
        <w:rPr>
          <w:b/>
          <w:bCs/>
          <w:color w:val="FF0000"/>
        </w:rPr>
        <w:t xml:space="preserve"> pour l’exposition de Septembre 2025 : </w:t>
      </w:r>
      <w:r w:rsidR="000D0D39">
        <w:rPr>
          <w:b/>
          <w:bCs/>
          <w:color w:val="FF0000"/>
        </w:rPr>
        <w:t>30</w:t>
      </w:r>
      <w:r w:rsidRPr="00DE7AE1">
        <w:rPr>
          <w:b/>
          <w:bCs/>
          <w:color w:val="FF0000"/>
        </w:rPr>
        <w:t xml:space="preserve"> </w:t>
      </w:r>
      <w:r w:rsidR="00DE7AE1" w:rsidRPr="00DE7AE1">
        <w:rPr>
          <w:b/>
          <w:bCs/>
          <w:color w:val="FF0000"/>
        </w:rPr>
        <w:t>Juin</w:t>
      </w:r>
      <w:r w:rsidRPr="00DE7AE1">
        <w:rPr>
          <w:b/>
          <w:bCs/>
          <w:color w:val="FF0000"/>
        </w:rPr>
        <w:t xml:space="preserve"> 2025</w:t>
      </w:r>
      <w:r w:rsidRPr="00DC5CE4">
        <w:br/>
      </w:r>
      <w:r w:rsidRPr="00DC5CE4">
        <w:br/>
        <w:t>Retour aux artistes : sous 4 semaines après réception du dossier</w:t>
      </w:r>
      <w:r w:rsidRPr="00DC5CE4">
        <w:br/>
      </w:r>
      <w:r w:rsidRPr="00DC5CE4">
        <w:br/>
        <w:t>Dépôt des œuvres : été 2025, date à fixer.</w:t>
      </w:r>
      <w:r w:rsidRPr="00DC5CE4">
        <w:br/>
      </w:r>
      <w:r w:rsidRPr="00DC5CE4">
        <w:br/>
      </w:r>
      <w:r w:rsidRPr="00DC5CE4">
        <w:rPr>
          <w:rFonts w:ascii="Segoe UI Emoji" w:hAnsi="Segoe UI Emoji" w:cs="Segoe UI Emoji"/>
        </w:rPr>
        <w:t>👉</w:t>
      </w:r>
      <w:r w:rsidRPr="00DC5CE4">
        <w:t xml:space="preserve"> Petit conseil : ne tardez pas à nous envoyer votre dossier ! Les projets reçus en amont nous permettent de mieux construire l’exposition et de valoriser pleinement votre travail.</w:t>
      </w:r>
    </w:p>
    <w:p w14:paraId="4B1CA785" w14:textId="77777777" w:rsidR="00071E8B" w:rsidRPr="00DC5CE4" w:rsidRDefault="00000000">
      <w:pPr>
        <w:pStyle w:val="Titre2"/>
        <w:rPr>
          <w:rFonts w:asciiTheme="minorHAnsi" w:hAnsiTheme="minorHAnsi"/>
        </w:rPr>
      </w:pPr>
      <w:bookmarkStart w:id="8" w:name="_Toc197426078"/>
      <w:r w:rsidRPr="00DC5CE4">
        <w:rPr>
          <w:rFonts w:asciiTheme="minorHAnsi" w:hAnsiTheme="minorHAnsi"/>
        </w:rPr>
        <w:t>Processus de sélection</w:t>
      </w:r>
      <w:bookmarkEnd w:id="8"/>
    </w:p>
    <w:p w14:paraId="25537661" w14:textId="00901472" w:rsidR="00071E8B" w:rsidRPr="00DC5CE4" w:rsidRDefault="00000000">
      <w:r w:rsidRPr="00DC5CE4">
        <w:t>Toutes les candidatures reçues sont examinées avec attention par l’équipe de La Trésorerie.</w:t>
      </w:r>
      <w:r w:rsidRPr="00DC5CE4">
        <w:br/>
      </w:r>
      <w:r w:rsidRPr="00DC5CE4">
        <w:br/>
        <w:t>Notre sélection s’appuie sur plusieurs critères :</w:t>
      </w:r>
      <w:r w:rsidRPr="00DC5CE4">
        <w:br/>
        <w:t xml:space="preserve">- L’adéquation avec </w:t>
      </w:r>
      <w:r w:rsidR="00D95474" w:rsidRPr="00DC5CE4">
        <w:t>notre</w:t>
      </w:r>
      <w:r w:rsidRPr="00DC5CE4">
        <w:t>,</w:t>
      </w:r>
      <w:r w:rsidR="00D95474" w:rsidRPr="00DC5CE4">
        <w:t xml:space="preserve"> thématique </w:t>
      </w:r>
      <w:r w:rsidRPr="00DC5CE4">
        <w:t>« Les objets du quotidien, la poésie des choses simples ».</w:t>
      </w:r>
      <w:r w:rsidRPr="00DC5CE4">
        <w:br/>
        <w:t>- La qualité et la sensibilité artistique : peu importe votre niveau ou votre parcours, nous recherchons avant tout des propositions sincères et créatives.</w:t>
      </w:r>
      <w:r w:rsidRPr="00DC5CE4">
        <w:br/>
        <w:t>- La diversité des approches et des profils : nous avons à cœur de représenter des artistes de tous âges et de toutes expériences, afin de proposer des expositions variées et accessibles à tous les publics.</w:t>
      </w:r>
      <w:r w:rsidRPr="00DC5CE4">
        <w:br/>
      </w:r>
      <w:r w:rsidRPr="00DC5CE4">
        <w:br/>
        <w:t>Certaines œuvres ou projets peuvent aussi être sélectionnés pour des expositions collectives ou pour des actions spécifiques (ateliers, médiation avec les scolaires ou les associations partenaires).</w:t>
      </w:r>
      <w:r w:rsidRPr="00DC5CE4">
        <w:br/>
      </w:r>
      <w:r w:rsidRPr="00DC5CE4">
        <w:br/>
      </w:r>
      <w:r w:rsidRPr="00DC5CE4">
        <w:lastRenderedPageBreak/>
        <w:t>Nous vous informerons de la suite donnée à votre candidature par mail dans un délai d’environ 4 semaines après réception de votre dossier.</w:t>
      </w:r>
      <w:r w:rsidRPr="00DC5CE4">
        <w:br/>
      </w:r>
      <w:r w:rsidRPr="00DC5CE4">
        <w:br/>
        <w:t>Même si votre projet n’est pas retenu immédiatement, nous pourrons vous recontacter pour d’autres opportunités à venir, car La Trésorerie évolue toute l’année au rythme des propositions et des idées partagées.</w:t>
      </w:r>
    </w:p>
    <w:p w14:paraId="0DF131A5" w14:textId="77777777" w:rsidR="00071E8B" w:rsidRPr="00DC5CE4" w:rsidRDefault="00000000">
      <w:pPr>
        <w:pStyle w:val="Titre2"/>
        <w:rPr>
          <w:rFonts w:asciiTheme="minorHAnsi" w:hAnsiTheme="minorHAnsi"/>
        </w:rPr>
      </w:pPr>
      <w:bookmarkStart w:id="9" w:name="_Toc197426079"/>
      <w:r w:rsidRPr="00DC5CE4">
        <w:rPr>
          <w:rFonts w:asciiTheme="minorHAnsi" w:hAnsiTheme="minorHAnsi"/>
        </w:rPr>
        <w:t>Questions ?</w:t>
      </w:r>
      <w:bookmarkEnd w:id="9"/>
    </w:p>
    <w:p w14:paraId="790A4893" w14:textId="57907180" w:rsidR="00D95474" w:rsidRPr="00DC5CE4" w:rsidRDefault="00000000">
      <w:r w:rsidRPr="00DC5CE4">
        <w:t xml:space="preserve">N’hésitez pas à nous contacter pour toute question concernant les candidatures à </w:t>
      </w:r>
      <w:hyperlink r:id="rId9" w:history="1">
        <w:r w:rsidR="00D95474" w:rsidRPr="00DC5CE4">
          <w:rPr>
            <w:rStyle w:val="Lienhypertexte"/>
          </w:rPr>
          <w:t>candidature@eca-latresorerie.fr</w:t>
        </w:r>
      </w:hyperlink>
    </w:p>
    <w:p w14:paraId="40FB872B" w14:textId="77777777" w:rsidR="00D95474" w:rsidRPr="00DC5CE4" w:rsidRDefault="00D95474">
      <w:r w:rsidRPr="00DC5CE4">
        <w:br w:type="page"/>
      </w:r>
    </w:p>
    <w:p w14:paraId="7A45724A" w14:textId="77777777" w:rsidR="00D95474" w:rsidRPr="00D95474" w:rsidRDefault="00D95474" w:rsidP="00D95474">
      <w:pPr>
        <w:rPr>
          <w:b/>
          <w:bCs/>
        </w:rPr>
      </w:pPr>
      <w:r w:rsidRPr="00D95474">
        <w:rPr>
          <w:rFonts w:ascii="Segoe UI Emoji" w:hAnsi="Segoe UI Emoji" w:cs="Segoe UI Emoji"/>
          <w:b/>
          <w:bCs/>
        </w:rPr>
        <w:lastRenderedPageBreak/>
        <w:t>📄</w:t>
      </w:r>
      <w:r w:rsidRPr="00D95474">
        <w:rPr>
          <w:b/>
          <w:bCs/>
        </w:rPr>
        <w:t xml:space="preserve"> Formulaire de réponse – Appel à artistes</w:t>
      </w:r>
    </w:p>
    <w:p w14:paraId="553E703A" w14:textId="0AFFD3D7" w:rsidR="00D95474" w:rsidRPr="00D95474" w:rsidRDefault="00D95474" w:rsidP="00D95474">
      <w:r w:rsidRPr="00DC5CE4">
        <w:t>Vous pouvez</w:t>
      </w:r>
      <w:r w:rsidRPr="00D95474">
        <w:t xml:space="preserve"> copier-coller ce formulaire et de le remplir ou le modifier librement</w:t>
      </w:r>
      <w:r w:rsidRPr="00DC5CE4">
        <w:t>, ou vous en inspirer comme bon vous semble</w:t>
      </w:r>
      <w:r w:rsidRPr="00D95474">
        <w:t>. Il est là pour vous aider à ne rien oublier.</w:t>
      </w:r>
    </w:p>
    <w:p w14:paraId="576437E9" w14:textId="77777777" w:rsidR="00D95474" w:rsidRPr="00D95474" w:rsidRDefault="00000000" w:rsidP="00D95474">
      <w:r>
        <w:pict w14:anchorId="2A441D24">
          <v:rect id="_x0000_i1025" style="width:0;height:1.5pt" o:hralign="center" o:hrstd="t" o:hr="t" fillcolor="#a0a0a0" stroked="f"/>
        </w:pict>
      </w:r>
    </w:p>
    <w:p w14:paraId="3AC1D37D" w14:textId="77777777" w:rsidR="00D95474" w:rsidRPr="00D95474" w:rsidRDefault="00D95474" w:rsidP="00D95474">
      <w:r w:rsidRPr="00D95474">
        <w:rPr>
          <w:b/>
          <w:bCs/>
        </w:rPr>
        <w:t>1. Présentation de l’œuvre et de l’artiste / du groupe</w:t>
      </w:r>
      <w:r w:rsidRPr="00D95474">
        <w:br/>
        <w:t>(Racontez-nous ce qui vous a donné envie de créer cette œuvre, son histoire, ce qui vous inspire, et ce que vous souhaitez partager avec les visiteurs. Dites-nous aussi quelques mots sur vous ou votre groupe.)</w:t>
      </w:r>
    </w:p>
    <w:p w14:paraId="38DB4731" w14:textId="41CEE976" w:rsidR="00D95474" w:rsidRPr="00DC5CE4" w:rsidRDefault="00D95474" w:rsidP="00D95474">
      <w:r w:rsidRPr="00D95474">
        <w:rPr>
          <w:i/>
          <w:iCs/>
        </w:rPr>
        <w:t xml:space="preserve">Votre texte </w:t>
      </w:r>
      <w:r w:rsidRPr="00DC5CE4">
        <w:rPr>
          <w:i/>
          <w:iCs/>
        </w:rPr>
        <w:t xml:space="preserve">(de la longueur de votre choix) </w:t>
      </w:r>
      <w:r w:rsidRPr="00D95474">
        <w:rPr>
          <w:i/>
          <w:iCs/>
        </w:rPr>
        <w:t>ici :</w:t>
      </w:r>
      <w:r w:rsidRPr="00D95474">
        <w:br/>
        <w:t>…</w:t>
      </w:r>
    </w:p>
    <w:p w14:paraId="4F46E20A" w14:textId="77777777" w:rsidR="00D95474" w:rsidRPr="00D95474" w:rsidRDefault="00000000" w:rsidP="00D95474">
      <w:r>
        <w:pict w14:anchorId="121EA5C1">
          <v:rect id="_x0000_i1026" style="width:0;height:1.5pt" o:hralign="center" o:hrstd="t" o:hr="t" fillcolor="#a0a0a0" stroked="f"/>
        </w:pict>
      </w:r>
    </w:p>
    <w:p w14:paraId="6D5A7F29" w14:textId="77777777" w:rsidR="00D95474" w:rsidRPr="00D95474" w:rsidRDefault="00D95474" w:rsidP="00D95474">
      <w:r w:rsidRPr="00D95474">
        <w:rPr>
          <w:b/>
          <w:bCs/>
        </w:rPr>
        <w:t>2. Visuels représentatifs de votre travail</w:t>
      </w:r>
      <w:r w:rsidRPr="00D95474">
        <w:br/>
        <w:t>(Merci de joindre quelques images de l’œuvre proposée ou d'autres réalisations représentatives de votre univers artistique.)</w:t>
      </w:r>
    </w:p>
    <w:p w14:paraId="43CD2674" w14:textId="177E6273" w:rsidR="00D95474" w:rsidRPr="00D95474" w:rsidRDefault="00D95474" w:rsidP="00D95474">
      <w:r w:rsidRPr="00D95474">
        <w:rPr>
          <w:i/>
          <w:iCs/>
        </w:rPr>
        <w:t>Fichiers à joindre séparément</w:t>
      </w:r>
      <w:r w:rsidRPr="00DC5CE4">
        <w:rPr>
          <w:i/>
          <w:iCs/>
        </w:rPr>
        <w:t xml:space="preserve"> dans votre mail</w:t>
      </w:r>
      <w:r w:rsidRPr="00D95474">
        <w:rPr>
          <w:i/>
          <w:iCs/>
        </w:rPr>
        <w:t xml:space="preserve"> ou liens à insérer ici :</w:t>
      </w:r>
      <w:r w:rsidRPr="00D95474">
        <w:br/>
        <w:t>…</w:t>
      </w:r>
    </w:p>
    <w:p w14:paraId="304912F9" w14:textId="77777777" w:rsidR="00D95474" w:rsidRPr="00D95474" w:rsidRDefault="00000000" w:rsidP="00D95474">
      <w:r>
        <w:pict w14:anchorId="3CC98F04">
          <v:rect id="_x0000_i1027" style="width:0;height:1.5pt" o:hralign="center" o:hrstd="t" o:hr="t" fillcolor="#a0a0a0" stroked="f"/>
        </w:pict>
      </w:r>
    </w:p>
    <w:p w14:paraId="7E69A455" w14:textId="77777777" w:rsidR="00D95474" w:rsidRPr="00D95474" w:rsidRDefault="00D95474" w:rsidP="00D95474">
      <w:r w:rsidRPr="00D95474">
        <w:rPr>
          <w:b/>
          <w:bCs/>
        </w:rPr>
        <w:t>3. Coordonnées complètes</w:t>
      </w:r>
    </w:p>
    <w:p w14:paraId="35D254D4" w14:textId="77777777" w:rsidR="00D95474" w:rsidRPr="00D95474" w:rsidRDefault="00D95474" w:rsidP="00D95474">
      <w:pPr>
        <w:numPr>
          <w:ilvl w:val="0"/>
          <w:numId w:val="15"/>
        </w:numPr>
      </w:pPr>
      <w:r w:rsidRPr="00D95474">
        <w:t>Nom / Prénom ou nom du groupe / collectif :</w:t>
      </w:r>
    </w:p>
    <w:p w14:paraId="610D1DE8" w14:textId="77777777" w:rsidR="00D95474" w:rsidRPr="00D95474" w:rsidRDefault="00D95474" w:rsidP="00D95474">
      <w:pPr>
        <w:numPr>
          <w:ilvl w:val="0"/>
          <w:numId w:val="15"/>
        </w:numPr>
      </w:pPr>
      <w:r w:rsidRPr="00D95474">
        <w:t>Adresse :</w:t>
      </w:r>
    </w:p>
    <w:p w14:paraId="4F4145C4" w14:textId="77777777" w:rsidR="00D95474" w:rsidRPr="00D95474" w:rsidRDefault="00D95474" w:rsidP="00D95474">
      <w:pPr>
        <w:numPr>
          <w:ilvl w:val="0"/>
          <w:numId w:val="15"/>
        </w:numPr>
      </w:pPr>
      <w:r w:rsidRPr="00D95474">
        <w:t>Téléphone :</w:t>
      </w:r>
    </w:p>
    <w:p w14:paraId="161E4D0B" w14:textId="77777777" w:rsidR="00D95474" w:rsidRPr="00D95474" w:rsidRDefault="00D95474" w:rsidP="00D95474">
      <w:pPr>
        <w:numPr>
          <w:ilvl w:val="0"/>
          <w:numId w:val="15"/>
        </w:numPr>
      </w:pPr>
      <w:r w:rsidRPr="00D95474">
        <w:t>E-mail :</w:t>
      </w:r>
    </w:p>
    <w:p w14:paraId="237E547F" w14:textId="31E6D809" w:rsidR="00D95474" w:rsidRPr="00D95474" w:rsidRDefault="00D95474" w:rsidP="00D95474">
      <w:pPr>
        <w:numPr>
          <w:ilvl w:val="0"/>
          <w:numId w:val="15"/>
        </w:numPr>
      </w:pPr>
      <w:r w:rsidRPr="00D95474">
        <w:t xml:space="preserve">Moyen de communication préféré </w:t>
      </w:r>
      <w:r w:rsidRPr="00DC5CE4">
        <w:t xml:space="preserve">(sms, </w:t>
      </w:r>
      <w:proofErr w:type="spellStart"/>
      <w:r w:rsidRPr="00DC5CE4">
        <w:t>whatsapp</w:t>
      </w:r>
      <w:proofErr w:type="spellEnd"/>
      <w:r w:rsidRPr="00DC5CE4">
        <w:t>, uniquement appel, uniquement mail…on s’adapte à vous !)</w:t>
      </w:r>
    </w:p>
    <w:p w14:paraId="407C5A23" w14:textId="77777777" w:rsidR="00D95474" w:rsidRPr="00D95474" w:rsidRDefault="00D95474" w:rsidP="00D95474">
      <w:pPr>
        <w:numPr>
          <w:ilvl w:val="0"/>
          <w:numId w:val="15"/>
        </w:numPr>
      </w:pPr>
      <w:r w:rsidRPr="00D95474">
        <w:t>Numéro SIRET (si concerné) :</w:t>
      </w:r>
    </w:p>
    <w:p w14:paraId="7D9ACDEC" w14:textId="77777777" w:rsidR="00D95474" w:rsidRPr="00D95474" w:rsidRDefault="00000000" w:rsidP="00D95474">
      <w:r>
        <w:pict w14:anchorId="1B80653F">
          <v:rect id="_x0000_i1028" style="width:0;height:1.5pt" o:hralign="center" o:hrstd="t" o:hr="t" fillcolor="#a0a0a0" stroked="f"/>
        </w:pict>
      </w:r>
    </w:p>
    <w:p w14:paraId="36DAD570" w14:textId="77777777" w:rsidR="00D95474" w:rsidRPr="00D95474" w:rsidRDefault="00D95474" w:rsidP="00D95474">
      <w:r w:rsidRPr="00D95474">
        <w:rPr>
          <w:b/>
          <w:bCs/>
        </w:rPr>
        <w:t>4. (Facultatif) Liens vers site internet ou réseaux sociaux :</w:t>
      </w:r>
      <w:r w:rsidRPr="00D95474">
        <w:br/>
        <w:t>…</w:t>
      </w:r>
    </w:p>
    <w:p w14:paraId="043B0986" w14:textId="77777777" w:rsidR="00D95474" w:rsidRPr="00D95474" w:rsidRDefault="00000000" w:rsidP="00D95474">
      <w:r>
        <w:pict w14:anchorId="27B8DEBB">
          <v:rect id="_x0000_i1029" style="width:0;height:1.5pt" o:hralign="center" o:hrstd="t" o:hr="t" fillcolor="#a0a0a0" stroked="f"/>
        </w:pict>
      </w:r>
    </w:p>
    <w:p w14:paraId="5457C6E1" w14:textId="77777777" w:rsidR="00D95474" w:rsidRPr="00DC5CE4" w:rsidRDefault="00D95474" w:rsidP="00D95474">
      <w:r w:rsidRPr="00D95474">
        <w:t xml:space="preserve">Soumission à envoyer à : </w:t>
      </w:r>
      <w:hyperlink r:id="rId10" w:history="1">
        <w:r w:rsidRPr="00DC5CE4">
          <w:rPr>
            <w:rStyle w:val="Lienhypertexte"/>
          </w:rPr>
          <w:t>candidature@eca-latresorerie.fr</w:t>
        </w:r>
      </w:hyperlink>
    </w:p>
    <w:p w14:paraId="1440171A" w14:textId="59A60787" w:rsidR="00D95474" w:rsidRPr="00060868" w:rsidRDefault="00D95474">
      <w:pPr>
        <w:rPr>
          <w:color w:val="FF0000"/>
        </w:rPr>
      </w:pPr>
      <w:r w:rsidRPr="00D95474">
        <w:rPr>
          <w:color w:val="FF0000"/>
        </w:rPr>
        <w:t xml:space="preserve">Date limite de participation : </w:t>
      </w:r>
      <w:r w:rsidR="000D0D39">
        <w:rPr>
          <w:color w:val="FF0000"/>
        </w:rPr>
        <w:t>30</w:t>
      </w:r>
      <w:r w:rsidR="00DC5CE4" w:rsidRPr="00DE7AE1">
        <w:rPr>
          <w:color w:val="FF0000"/>
        </w:rPr>
        <w:t xml:space="preserve"> Juin 2025</w:t>
      </w:r>
    </w:p>
    <w:sectPr w:rsidR="00D95474" w:rsidRPr="00060868" w:rsidSect="00DC5CE4">
      <w:headerReference w:type="even" r:id="rId11"/>
      <w:headerReference w:type="default" r:id="rId12"/>
      <w:footerReference w:type="even" r:id="rId13"/>
      <w:footerReference w:type="default" r:id="rId14"/>
      <w:headerReference w:type="first" r:id="rId15"/>
      <w:footerReference w:type="first" r:id="rId16"/>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41E5B3" w14:textId="77777777" w:rsidR="002D7B4E" w:rsidRPr="00DC5CE4" w:rsidRDefault="002D7B4E" w:rsidP="00DC5CE4">
      <w:pPr>
        <w:spacing w:after="0" w:line="240" w:lineRule="auto"/>
      </w:pPr>
      <w:r w:rsidRPr="00DC5CE4">
        <w:separator/>
      </w:r>
    </w:p>
  </w:endnote>
  <w:endnote w:type="continuationSeparator" w:id="0">
    <w:p w14:paraId="274EDAE8" w14:textId="77777777" w:rsidR="002D7B4E" w:rsidRPr="00DC5CE4" w:rsidRDefault="002D7B4E" w:rsidP="00DC5CE4">
      <w:pPr>
        <w:spacing w:after="0" w:line="240" w:lineRule="auto"/>
      </w:pPr>
      <w:r w:rsidRPr="00DC5CE4">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ourier">
    <w:panose1 w:val="02070409020205020404"/>
    <w:charset w:val="00"/>
    <w:family w:val="auto"/>
    <w:pitch w:val="variable"/>
    <w:sig w:usb0="00000003" w:usb1="00000000" w:usb2="00000000" w:usb3="00000000" w:csb0="00000001" w:csb1="00000000"/>
  </w:font>
  <w:font w:name="Segoe UI Emoji">
    <w:panose1 w:val="020B0502040204020203"/>
    <w:charset w:val="00"/>
    <w:family w:val="swiss"/>
    <w:pitch w:val="variable"/>
    <w:sig w:usb0="00000003" w:usb1="02000000" w:usb2="08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390DB0" w14:textId="77777777" w:rsidR="00364291" w:rsidRDefault="00364291">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4E5806" w14:textId="080E68C4" w:rsidR="00DC5CE4" w:rsidRPr="00364291" w:rsidRDefault="00DC5CE4">
    <w:pPr>
      <w:pStyle w:val="Pieddepage"/>
      <w:rPr>
        <w:color w:val="808080" w:themeColor="background1" w:themeShade="80"/>
      </w:rPr>
    </w:pPr>
    <w:r w:rsidRPr="00364291">
      <w:rPr>
        <w:color w:val="808080" w:themeColor="background1" w:themeShade="80"/>
      </w:rPr>
      <w:t xml:space="preserve">La Trésorerie – Printemps 2025 – </w:t>
    </w:r>
    <w:r w:rsidRPr="00364291">
      <w:rPr>
        <w:color w:val="808080" w:themeColor="background1" w:themeShade="80"/>
      </w:rPr>
      <w:br/>
      <w:t>Questions, remarques, mots doux</w:t>
    </w:r>
    <w:r w:rsidR="002C3B76">
      <w:rPr>
        <w:color w:val="808080" w:themeColor="background1" w:themeShade="80"/>
      </w:rPr>
      <w:t xml:space="preserve"> </w:t>
    </w:r>
    <w:r w:rsidRPr="00364291">
      <w:rPr>
        <w:color w:val="808080" w:themeColor="background1" w:themeShade="80"/>
      </w:rPr>
      <w:t xml:space="preserve">: </w:t>
    </w:r>
    <w:hyperlink r:id="rId1" w:history="1">
      <w:r w:rsidRPr="00364291">
        <w:rPr>
          <w:rStyle w:val="Lienhypertexte"/>
          <w:color w:val="808080" w:themeColor="background1" w:themeShade="80"/>
        </w:rPr>
        <w:t>contact@eca-latresorerie.fr</w:t>
      </w:r>
    </w:hyperlink>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B0C35A" w14:textId="77777777" w:rsidR="00364291" w:rsidRDefault="00364291">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89F974" w14:textId="77777777" w:rsidR="002D7B4E" w:rsidRPr="00DC5CE4" w:rsidRDefault="002D7B4E" w:rsidP="00DC5CE4">
      <w:pPr>
        <w:spacing w:after="0" w:line="240" w:lineRule="auto"/>
      </w:pPr>
      <w:r w:rsidRPr="00DC5CE4">
        <w:separator/>
      </w:r>
    </w:p>
  </w:footnote>
  <w:footnote w:type="continuationSeparator" w:id="0">
    <w:p w14:paraId="30B74C3C" w14:textId="77777777" w:rsidR="002D7B4E" w:rsidRPr="00DC5CE4" w:rsidRDefault="002D7B4E" w:rsidP="00DC5CE4">
      <w:pPr>
        <w:spacing w:after="0" w:line="240" w:lineRule="auto"/>
      </w:pPr>
      <w:r w:rsidRPr="00DC5CE4">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DFE33F" w14:textId="77777777" w:rsidR="00364291" w:rsidRDefault="00364291">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989107" w14:textId="77777777" w:rsidR="00364291" w:rsidRDefault="00364291">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24985D" w14:textId="77777777" w:rsidR="00364291" w:rsidRDefault="00364291">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enumros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enumros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epuces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epuces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enumros"/>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epuces"/>
      <w:lvlText w:val=""/>
      <w:lvlJc w:val="left"/>
      <w:pPr>
        <w:tabs>
          <w:tab w:val="num" w:pos="360"/>
        </w:tabs>
        <w:ind w:left="360" w:hanging="360"/>
      </w:pPr>
      <w:rPr>
        <w:rFonts w:ascii="Symbol" w:hAnsi="Symbol" w:hint="default"/>
      </w:rPr>
    </w:lvl>
  </w:abstractNum>
  <w:abstractNum w:abstractNumId="9" w15:restartNumberingAfterBreak="0">
    <w:nsid w:val="2712204C"/>
    <w:multiLevelType w:val="hybridMultilevel"/>
    <w:tmpl w:val="7736C7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B123FE9"/>
    <w:multiLevelType w:val="hybridMultilevel"/>
    <w:tmpl w:val="132E1CD4"/>
    <w:lvl w:ilvl="0" w:tplc="040C0011">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64F37F22"/>
    <w:multiLevelType w:val="hybridMultilevel"/>
    <w:tmpl w:val="29E6AEB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68746A32"/>
    <w:multiLevelType w:val="multilevel"/>
    <w:tmpl w:val="9EEE79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D4B290A"/>
    <w:multiLevelType w:val="hybridMultilevel"/>
    <w:tmpl w:val="132E1CD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7A62609F"/>
    <w:multiLevelType w:val="multilevel"/>
    <w:tmpl w:val="DBFE39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34339842">
    <w:abstractNumId w:val="8"/>
  </w:num>
  <w:num w:numId="2" w16cid:durableId="1667054029">
    <w:abstractNumId w:val="6"/>
  </w:num>
  <w:num w:numId="3" w16cid:durableId="1485244337">
    <w:abstractNumId w:val="5"/>
  </w:num>
  <w:num w:numId="4" w16cid:durableId="1989284227">
    <w:abstractNumId w:val="4"/>
  </w:num>
  <w:num w:numId="5" w16cid:durableId="826896585">
    <w:abstractNumId w:val="7"/>
  </w:num>
  <w:num w:numId="6" w16cid:durableId="449324128">
    <w:abstractNumId w:val="3"/>
  </w:num>
  <w:num w:numId="7" w16cid:durableId="2123570224">
    <w:abstractNumId w:val="2"/>
  </w:num>
  <w:num w:numId="8" w16cid:durableId="615913419">
    <w:abstractNumId w:val="1"/>
  </w:num>
  <w:num w:numId="9" w16cid:durableId="1683166260">
    <w:abstractNumId w:val="0"/>
  </w:num>
  <w:num w:numId="10" w16cid:durableId="1880630262">
    <w:abstractNumId w:val="10"/>
  </w:num>
  <w:num w:numId="11" w16cid:durableId="1451511133">
    <w:abstractNumId w:val="14"/>
  </w:num>
  <w:num w:numId="12" w16cid:durableId="982471117">
    <w:abstractNumId w:val="11"/>
  </w:num>
  <w:num w:numId="13" w16cid:durableId="711154874">
    <w:abstractNumId w:val="9"/>
  </w:num>
  <w:num w:numId="14" w16cid:durableId="662782215">
    <w:abstractNumId w:val="13"/>
  </w:num>
  <w:num w:numId="15" w16cid:durableId="31557582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4"/>
  <w:proofState w:spelling="clean" w:grammar="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7730"/>
    <w:rsid w:val="00031C3E"/>
    <w:rsid w:val="00034616"/>
    <w:rsid w:val="0006063C"/>
    <w:rsid w:val="00060868"/>
    <w:rsid w:val="000611C7"/>
    <w:rsid w:val="00071E8B"/>
    <w:rsid w:val="000D0D39"/>
    <w:rsid w:val="0015074B"/>
    <w:rsid w:val="00247903"/>
    <w:rsid w:val="0029639D"/>
    <w:rsid w:val="002C3B76"/>
    <w:rsid w:val="002D7B4E"/>
    <w:rsid w:val="00326F90"/>
    <w:rsid w:val="00364291"/>
    <w:rsid w:val="003F2101"/>
    <w:rsid w:val="005B696F"/>
    <w:rsid w:val="005C6371"/>
    <w:rsid w:val="005D19A4"/>
    <w:rsid w:val="0060743C"/>
    <w:rsid w:val="007C7AE8"/>
    <w:rsid w:val="00A249D5"/>
    <w:rsid w:val="00AA1D8D"/>
    <w:rsid w:val="00B34FF9"/>
    <w:rsid w:val="00B44DD7"/>
    <w:rsid w:val="00B47730"/>
    <w:rsid w:val="00BE527A"/>
    <w:rsid w:val="00CB0664"/>
    <w:rsid w:val="00D95474"/>
    <w:rsid w:val="00DC5CE4"/>
    <w:rsid w:val="00DE7AE1"/>
    <w:rsid w:val="00F711CD"/>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A8F0DE2"/>
  <w14:defaultImageDpi w14:val="300"/>
  <w15:docId w15:val="{BACEAA61-50F7-409D-8016-5A9D6BE25D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693F"/>
    <w:rPr>
      <w:lang w:val="fr-FR"/>
    </w:rPr>
  </w:style>
  <w:style w:type="paragraph" w:styleId="Titre1">
    <w:name w:val="heading 1"/>
    <w:basedOn w:val="Normal"/>
    <w:next w:val="Normal"/>
    <w:link w:val="Titre1C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re2">
    <w:name w:val="heading 2"/>
    <w:basedOn w:val="Normal"/>
    <w:next w:val="Normal"/>
    <w:link w:val="Titre2C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itre3">
    <w:name w:val="heading 3"/>
    <w:basedOn w:val="Normal"/>
    <w:next w:val="Normal"/>
    <w:link w:val="Titre3C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Titre4">
    <w:name w:val="heading 4"/>
    <w:basedOn w:val="Normal"/>
    <w:next w:val="Normal"/>
    <w:link w:val="Titre4C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Titre5">
    <w:name w:val="heading 5"/>
    <w:basedOn w:val="Normal"/>
    <w:next w:val="Normal"/>
    <w:link w:val="Titre5C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Titre6">
    <w:name w:val="heading 6"/>
    <w:basedOn w:val="Normal"/>
    <w:next w:val="Normal"/>
    <w:link w:val="Titre6C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Titre7">
    <w:name w:val="heading 7"/>
    <w:basedOn w:val="Normal"/>
    <w:next w:val="Normal"/>
    <w:link w:val="Titre7C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Titre8">
    <w:name w:val="heading 8"/>
    <w:basedOn w:val="Normal"/>
    <w:next w:val="Normal"/>
    <w:link w:val="Titre8C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Titre9">
    <w:name w:val="heading 9"/>
    <w:basedOn w:val="Normal"/>
    <w:next w:val="Normal"/>
    <w:link w:val="Titre9C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E618BF"/>
    <w:pPr>
      <w:tabs>
        <w:tab w:val="center" w:pos="4680"/>
        <w:tab w:val="right" w:pos="9360"/>
      </w:tabs>
      <w:spacing w:after="0" w:line="240" w:lineRule="auto"/>
    </w:pPr>
  </w:style>
  <w:style w:type="character" w:customStyle="1" w:styleId="En-tteCar">
    <w:name w:val="En-tête Car"/>
    <w:basedOn w:val="Policepardfaut"/>
    <w:link w:val="En-tte"/>
    <w:uiPriority w:val="99"/>
    <w:rsid w:val="00E618BF"/>
  </w:style>
  <w:style w:type="paragraph" w:styleId="Pieddepage">
    <w:name w:val="footer"/>
    <w:basedOn w:val="Normal"/>
    <w:link w:val="PieddepageCar"/>
    <w:uiPriority w:val="99"/>
    <w:unhideWhenUsed/>
    <w:rsid w:val="00E618BF"/>
    <w:pPr>
      <w:tabs>
        <w:tab w:val="center" w:pos="4680"/>
        <w:tab w:val="right" w:pos="9360"/>
      </w:tabs>
      <w:spacing w:after="0" w:line="240" w:lineRule="auto"/>
    </w:pPr>
  </w:style>
  <w:style w:type="character" w:customStyle="1" w:styleId="PieddepageCar">
    <w:name w:val="Pied de page Car"/>
    <w:basedOn w:val="Policepardfaut"/>
    <w:link w:val="Pieddepage"/>
    <w:uiPriority w:val="99"/>
    <w:rsid w:val="00E618BF"/>
  </w:style>
  <w:style w:type="paragraph" w:styleId="Sansinterligne">
    <w:name w:val="No Spacing"/>
    <w:uiPriority w:val="1"/>
    <w:qFormat/>
    <w:rsid w:val="00FC693F"/>
    <w:pPr>
      <w:spacing w:after="0" w:line="240" w:lineRule="auto"/>
    </w:pPr>
  </w:style>
  <w:style w:type="character" w:customStyle="1" w:styleId="Titre1Car">
    <w:name w:val="Titre 1 Car"/>
    <w:basedOn w:val="Policepardfaut"/>
    <w:link w:val="Titre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Titre2Car">
    <w:name w:val="Titre 2 Car"/>
    <w:basedOn w:val="Policepardfaut"/>
    <w:link w:val="Titre2"/>
    <w:uiPriority w:val="9"/>
    <w:rsid w:val="00FC693F"/>
    <w:rPr>
      <w:rFonts w:asciiTheme="majorHAnsi" w:eastAsiaTheme="majorEastAsia" w:hAnsiTheme="majorHAnsi" w:cstheme="majorBidi"/>
      <w:b/>
      <w:bCs/>
      <w:color w:val="4F81BD" w:themeColor="accent1"/>
      <w:sz w:val="26"/>
      <w:szCs w:val="26"/>
    </w:rPr>
  </w:style>
  <w:style w:type="character" w:customStyle="1" w:styleId="Titre3Car">
    <w:name w:val="Titre 3 Car"/>
    <w:basedOn w:val="Policepardfaut"/>
    <w:link w:val="Titre3"/>
    <w:uiPriority w:val="9"/>
    <w:rsid w:val="00FC693F"/>
    <w:rPr>
      <w:rFonts w:asciiTheme="majorHAnsi" w:eastAsiaTheme="majorEastAsia" w:hAnsiTheme="majorHAnsi" w:cstheme="majorBidi"/>
      <w:b/>
      <w:bCs/>
      <w:color w:val="4F81BD" w:themeColor="accent1"/>
    </w:rPr>
  </w:style>
  <w:style w:type="paragraph" w:styleId="Titre">
    <w:name w:val="Title"/>
    <w:basedOn w:val="Normal"/>
    <w:next w:val="Normal"/>
    <w:link w:val="TitreC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reCar">
    <w:name w:val="Titre Car"/>
    <w:basedOn w:val="Policepardfaut"/>
    <w:link w:val="Titr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ous-titre">
    <w:name w:val="Subtitle"/>
    <w:basedOn w:val="Normal"/>
    <w:next w:val="Normal"/>
    <w:link w:val="Sous-titreC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ous-titreCar">
    <w:name w:val="Sous-titre Car"/>
    <w:basedOn w:val="Policepardfaut"/>
    <w:link w:val="Sous-titre"/>
    <w:uiPriority w:val="11"/>
    <w:rsid w:val="00FC693F"/>
    <w:rPr>
      <w:rFonts w:asciiTheme="majorHAnsi" w:eastAsiaTheme="majorEastAsia" w:hAnsiTheme="majorHAnsi" w:cstheme="majorBidi"/>
      <w:i/>
      <w:iCs/>
      <w:color w:val="4F81BD" w:themeColor="accent1"/>
      <w:spacing w:val="15"/>
      <w:sz w:val="24"/>
      <w:szCs w:val="24"/>
    </w:rPr>
  </w:style>
  <w:style w:type="paragraph" w:styleId="Paragraphedeliste">
    <w:name w:val="List Paragraph"/>
    <w:basedOn w:val="Normal"/>
    <w:uiPriority w:val="34"/>
    <w:qFormat/>
    <w:rsid w:val="00FC693F"/>
    <w:pPr>
      <w:ind w:left="720"/>
      <w:contextualSpacing/>
    </w:pPr>
  </w:style>
  <w:style w:type="paragraph" w:styleId="Corpsdetexte">
    <w:name w:val="Body Text"/>
    <w:basedOn w:val="Normal"/>
    <w:link w:val="CorpsdetexteCar"/>
    <w:uiPriority w:val="99"/>
    <w:unhideWhenUsed/>
    <w:rsid w:val="00AA1D8D"/>
    <w:pPr>
      <w:spacing w:after="120"/>
    </w:pPr>
  </w:style>
  <w:style w:type="character" w:customStyle="1" w:styleId="CorpsdetexteCar">
    <w:name w:val="Corps de texte Car"/>
    <w:basedOn w:val="Policepardfaut"/>
    <w:link w:val="Corpsdetexte"/>
    <w:uiPriority w:val="99"/>
    <w:rsid w:val="00AA1D8D"/>
  </w:style>
  <w:style w:type="paragraph" w:styleId="Corpsdetexte2">
    <w:name w:val="Body Text 2"/>
    <w:basedOn w:val="Normal"/>
    <w:link w:val="Corpsdetexte2Car"/>
    <w:uiPriority w:val="99"/>
    <w:unhideWhenUsed/>
    <w:rsid w:val="00AA1D8D"/>
    <w:pPr>
      <w:spacing w:after="120" w:line="480" w:lineRule="auto"/>
    </w:pPr>
  </w:style>
  <w:style w:type="character" w:customStyle="1" w:styleId="Corpsdetexte2Car">
    <w:name w:val="Corps de texte 2 Car"/>
    <w:basedOn w:val="Policepardfaut"/>
    <w:link w:val="Corpsdetexte2"/>
    <w:uiPriority w:val="99"/>
    <w:rsid w:val="00AA1D8D"/>
  </w:style>
  <w:style w:type="paragraph" w:styleId="Corpsdetexte3">
    <w:name w:val="Body Text 3"/>
    <w:basedOn w:val="Normal"/>
    <w:link w:val="Corpsdetexte3Car"/>
    <w:uiPriority w:val="99"/>
    <w:unhideWhenUsed/>
    <w:rsid w:val="00AA1D8D"/>
    <w:pPr>
      <w:spacing w:after="120"/>
    </w:pPr>
    <w:rPr>
      <w:sz w:val="16"/>
      <w:szCs w:val="16"/>
    </w:rPr>
  </w:style>
  <w:style w:type="character" w:customStyle="1" w:styleId="Corpsdetexte3Car">
    <w:name w:val="Corps de texte 3 Car"/>
    <w:basedOn w:val="Policepardfaut"/>
    <w:link w:val="Corpsdetexte3"/>
    <w:uiPriority w:val="99"/>
    <w:rsid w:val="00AA1D8D"/>
    <w:rPr>
      <w:sz w:val="16"/>
      <w:szCs w:val="16"/>
    </w:rPr>
  </w:style>
  <w:style w:type="paragraph" w:styleId="Liste">
    <w:name w:val="List"/>
    <w:basedOn w:val="Normal"/>
    <w:uiPriority w:val="99"/>
    <w:unhideWhenUsed/>
    <w:rsid w:val="00AA1D8D"/>
    <w:pPr>
      <w:ind w:left="360" w:hanging="360"/>
      <w:contextualSpacing/>
    </w:pPr>
  </w:style>
  <w:style w:type="paragraph" w:styleId="Liste2">
    <w:name w:val="List 2"/>
    <w:basedOn w:val="Normal"/>
    <w:uiPriority w:val="99"/>
    <w:unhideWhenUsed/>
    <w:rsid w:val="00326F90"/>
    <w:pPr>
      <w:ind w:left="720" w:hanging="360"/>
      <w:contextualSpacing/>
    </w:pPr>
  </w:style>
  <w:style w:type="paragraph" w:styleId="Liste3">
    <w:name w:val="List 3"/>
    <w:basedOn w:val="Normal"/>
    <w:uiPriority w:val="99"/>
    <w:unhideWhenUsed/>
    <w:rsid w:val="00326F90"/>
    <w:pPr>
      <w:ind w:left="1080" w:hanging="360"/>
      <w:contextualSpacing/>
    </w:pPr>
  </w:style>
  <w:style w:type="paragraph" w:styleId="Listepuces">
    <w:name w:val="List Bullet"/>
    <w:basedOn w:val="Normal"/>
    <w:uiPriority w:val="99"/>
    <w:unhideWhenUsed/>
    <w:rsid w:val="00326F90"/>
    <w:pPr>
      <w:numPr>
        <w:numId w:val="1"/>
      </w:numPr>
      <w:contextualSpacing/>
    </w:pPr>
  </w:style>
  <w:style w:type="paragraph" w:styleId="Listepuces2">
    <w:name w:val="List Bullet 2"/>
    <w:basedOn w:val="Normal"/>
    <w:uiPriority w:val="99"/>
    <w:unhideWhenUsed/>
    <w:rsid w:val="00326F90"/>
    <w:pPr>
      <w:numPr>
        <w:numId w:val="2"/>
      </w:numPr>
      <w:contextualSpacing/>
    </w:pPr>
  </w:style>
  <w:style w:type="paragraph" w:styleId="Listepuces3">
    <w:name w:val="List Bullet 3"/>
    <w:basedOn w:val="Normal"/>
    <w:uiPriority w:val="99"/>
    <w:unhideWhenUsed/>
    <w:rsid w:val="00326F90"/>
    <w:pPr>
      <w:numPr>
        <w:numId w:val="3"/>
      </w:numPr>
      <w:contextualSpacing/>
    </w:pPr>
  </w:style>
  <w:style w:type="paragraph" w:styleId="Listenumros">
    <w:name w:val="List Number"/>
    <w:basedOn w:val="Normal"/>
    <w:uiPriority w:val="99"/>
    <w:unhideWhenUsed/>
    <w:rsid w:val="00326F90"/>
    <w:pPr>
      <w:numPr>
        <w:numId w:val="5"/>
      </w:numPr>
      <w:contextualSpacing/>
    </w:pPr>
  </w:style>
  <w:style w:type="paragraph" w:styleId="Listenumros2">
    <w:name w:val="List Number 2"/>
    <w:basedOn w:val="Normal"/>
    <w:uiPriority w:val="99"/>
    <w:unhideWhenUsed/>
    <w:rsid w:val="0029639D"/>
    <w:pPr>
      <w:numPr>
        <w:numId w:val="6"/>
      </w:numPr>
      <w:contextualSpacing/>
    </w:pPr>
  </w:style>
  <w:style w:type="paragraph" w:styleId="Listenumros3">
    <w:name w:val="List Number 3"/>
    <w:basedOn w:val="Normal"/>
    <w:uiPriority w:val="99"/>
    <w:unhideWhenUsed/>
    <w:rsid w:val="0029639D"/>
    <w:pPr>
      <w:numPr>
        <w:numId w:val="7"/>
      </w:numPr>
      <w:contextualSpacing/>
    </w:pPr>
  </w:style>
  <w:style w:type="paragraph" w:styleId="Listecontinue">
    <w:name w:val="List Continue"/>
    <w:basedOn w:val="Normal"/>
    <w:uiPriority w:val="99"/>
    <w:unhideWhenUsed/>
    <w:rsid w:val="0029639D"/>
    <w:pPr>
      <w:spacing w:after="120"/>
      <w:ind w:left="360"/>
      <w:contextualSpacing/>
    </w:pPr>
  </w:style>
  <w:style w:type="paragraph" w:styleId="Listecontinue2">
    <w:name w:val="List Continue 2"/>
    <w:basedOn w:val="Normal"/>
    <w:uiPriority w:val="99"/>
    <w:unhideWhenUsed/>
    <w:rsid w:val="0029639D"/>
    <w:pPr>
      <w:spacing w:after="120"/>
      <w:ind w:left="720"/>
      <w:contextualSpacing/>
    </w:pPr>
  </w:style>
  <w:style w:type="paragraph" w:styleId="Listecontinue3">
    <w:name w:val="List Continue 3"/>
    <w:basedOn w:val="Normal"/>
    <w:uiPriority w:val="99"/>
    <w:unhideWhenUsed/>
    <w:rsid w:val="0029639D"/>
    <w:pPr>
      <w:spacing w:after="120"/>
      <w:ind w:left="1080"/>
      <w:contextualSpacing/>
    </w:pPr>
  </w:style>
  <w:style w:type="paragraph" w:styleId="Textedemacro">
    <w:name w:val="macro"/>
    <w:link w:val="TextedemacroC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TextedemacroCar">
    <w:name w:val="Texte de macro Car"/>
    <w:basedOn w:val="Policepardfaut"/>
    <w:link w:val="Textedemacro"/>
    <w:uiPriority w:val="99"/>
    <w:rsid w:val="0029639D"/>
    <w:rPr>
      <w:rFonts w:ascii="Courier" w:hAnsi="Courier"/>
      <w:sz w:val="20"/>
      <w:szCs w:val="20"/>
    </w:rPr>
  </w:style>
  <w:style w:type="paragraph" w:styleId="Citation">
    <w:name w:val="Quote"/>
    <w:basedOn w:val="Normal"/>
    <w:next w:val="Normal"/>
    <w:link w:val="CitationCar"/>
    <w:uiPriority w:val="29"/>
    <w:qFormat/>
    <w:rsid w:val="00FC693F"/>
    <w:rPr>
      <w:i/>
      <w:iCs/>
      <w:color w:val="000000" w:themeColor="text1"/>
    </w:rPr>
  </w:style>
  <w:style w:type="character" w:customStyle="1" w:styleId="CitationCar">
    <w:name w:val="Citation Car"/>
    <w:basedOn w:val="Policepardfaut"/>
    <w:link w:val="Citation"/>
    <w:uiPriority w:val="29"/>
    <w:rsid w:val="00FC693F"/>
    <w:rPr>
      <w:i/>
      <w:iCs/>
      <w:color w:val="000000" w:themeColor="text1"/>
    </w:rPr>
  </w:style>
  <w:style w:type="character" w:customStyle="1" w:styleId="Titre4Car">
    <w:name w:val="Titre 4 Car"/>
    <w:basedOn w:val="Policepardfaut"/>
    <w:link w:val="Titre4"/>
    <w:uiPriority w:val="9"/>
    <w:semiHidden/>
    <w:rsid w:val="00FC693F"/>
    <w:rPr>
      <w:rFonts w:asciiTheme="majorHAnsi" w:eastAsiaTheme="majorEastAsia" w:hAnsiTheme="majorHAnsi" w:cstheme="majorBidi"/>
      <w:b/>
      <w:bCs/>
      <w:i/>
      <w:iCs/>
      <w:color w:val="4F81BD" w:themeColor="accent1"/>
    </w:rPr>
  </w:style>
  <w:style w:type="character" w:customStyle="1" w:styleId="Titre5Car">
    <w:name w:val="Titre 5 Car"/>
    <w:basedOn w:val="Policepardfaut"/>
    <w:link w:val="Titre5"/>
    <w:uiPriority w:val="9"/>
    <w:semiHidden/>
    <w:rsid w:val="00FC693F"/>
    <w:rPr>
      <w:rFonts w:asciiTheme="majorHAnsi" w:eastAsiaTheme="majorEastAsia" w:hAnsiTheme="majorHAnsi" w:cstheme="majorBidi"/>
      <w:color w:val="243F60" w:themeColor="accent1" w:themeShade="7F"/>
    </w:rPr>
  </w:style>
  <w:style w:type="character" w:customStyle="1" w:styleId="Titre6Car">
    <w:name w:val="Titre 6 Car"/>
    <w:basedOn w:val="Policepardfaut"/>
    <w:link w:val="Titre6"/>
    <w:uiPriority w:val="9"/>
    <w:semiHidden/>
    <w:rsid w:val="00FC693F"/>
    <w:rPr>
      <w:rFonts w:asciiTheme="majorHAnsi" w:eastAsiaTheme="majorEastAsia" w:hAnsiTheme="majorHAnsi" w:cstheme="majorBidi"/>
      <w:i/>
      <w:iCs/>
      <w:color w:val="243F60" w:themeColor="accent1" w:themeShade="7F"/>
    </w:rPr>
  </w:style>
  <w:style w:type="character" w:customStyle="1" w:styleId="Titre7Car">
    <w:name w:val="Titre 7 Car"/>
    <w:basedOn w:val="Policepardfaut"/>
    <w:link w:val="Titre7"/>
    <w:uiPriority w:val="9"/>
    <w:semiHidden/>
    <w:rsid w:val="00FC693F"/>
    <w:rPr>
      <w:rFonts w:asciiTheme="majorHAnsi" w:eastAsiaTheme="majorEastAsia" w:hAnsiTheme="majorHAnsi" w:cstheme="majorBidi"/>
      <w:i/>
      <w:iCs/>
      <w:color w:val="404040" w:themeColor="text1" w:themeTint="BF"/>
    </w:rPr>
  </w:style>
  <w:style w:type="character" w:customStyle="1" w:styleId="Titre8Car">
    <w:name w:val="Titre 8 Car"/>
    <w:basedOn w:val="Policepardfaut"/>
    <w:link w:val="Titre8"/>
    <w:uiPriority w:val="9"/>
    <w:semiHidden/>
    <w:rsid w:val="00FC693F"/>
    <w:rPr>
      <w:rFonts w:asciiTheme="majorHAnsi" w:eastAsiaTheme="majorEastAsia" w:hAnsiTheme="majorHAnsi" w:cstheme="majorBidi"/>
      <w:color w:val="4F81BD" w:themeColor="accent1"/>
      <w:sz w:val="20"/>
      <w:szCs w:val="20"/>
    </w:rPr>
  </w:style>
  <w:style w:type="character" w:customStyle="1" w:styleId="Titre9Car">
    <w:name w:val="Titre 9 Car"/>
    <w:basedOn w:val="Policepardfaut"/>
    <w:link w:val="Titre9"/>
    <w:uiPriority w:val="9"/>
    <w:semiHidden/>
    <w:rsid w:val="00FC693F"/>
    <w:rPr>
      <w:rFonts w:asciiTheme="majorHAnsi" w:eastAsiaTheme="majorEastAsia" w:hAnsiTheme="majorHAnsi" w:cstheme="majorBidi"/>
      <w:i/>
      <w:iCs/>
      <w:color w:val="404040" w:themeColor="text1" w:themeTint="BF"/>
      <w:sz w:val="20"/>
      <w:szCs w:val="20"/>
    </w:rPr>
  </w:style>
  <w:style w:type="paragraph" w:styleId="Lgende">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lev">
    <w:name w:val="Strong"/>
    <w:basedOn w:val="Policepardfaut"/>
    <w:uiPriority w:val="22"/>
    <w:qFormat/>
    <w:rsid w:val="00FC693F"/>
    <w:rPr>
      <w:b/>
      <w:bCs/>
    </w:rPr>
  </w:style>
  <w:style w:type="character" w:styleId="Accentuation">
    <w:name w:val="Emphasis"/>
    <w:basedOn w:val="Policepardfaut"/>
    <w:uiPriority w:val="20"/>
    <w:qFormat/>
    <w:rsid w:val="00FC693F"/>
    <w:rPr>
      <w:i/>
      <w:iCs/>
    </w:rPr>
  </w:style>
  <w:style w:type="paragraph" w:styleId="Citationintense">
    <w:name w:val="Intense Quote"/>
    <w:basedOn w:val="Normal"/>
    <w:next w:val="Normal"/>
    <w:link w:val="CitationintenseC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CitationintenseCar">
    <w:name w:val="Citation intense Car"/>
    <w:basedOn w:val="Policepardfaut"/>
    <w:link w:val="Citationintense"/>
    <w:uiPriority w:val="30"/>
    <w:rsid w:val="00FC693F"/>
    <w:rPr>
      <w:b/>
      <w:bCs/>
      <w:i/>
      <w:iCs/>
      <w:color w:val="4F81BD" w:themeColor="accent1"/>
    </w:rPr>
  </w:style>
  <w:style w:type="character" w:styleId="Accentuationlgre">
    <w:name w:val="Subtle Emphasis"/>
    <w:basedOn w:val="Policepardfaut"/>
    <w:uiPriority w:val="19"/>
    <w:qFormat/>
    <w:rsid w:val="00FC693F"/>
    <w:rPr>
      <w:i/>
      <w:iCs/>
      <w:color w:val="808080" w:themeColor="text1" w:themeTint="7F"/>
    </w:rPr>
  </w:style>
  <w:style w:type="character" w:styleId="Accentuationintense">
    <w:name w:val="Intense Emphasis"/>
    <w:basedOn w:val="Policepardfaut"/>
    <w:uiPriority w:val="21"/>
    <w:qFormat/>
    <w:rsid w:val="00FC693F"/>
    <w:rPr>
      <w:b/>
      <w:bCs/>
      <w:i/>
      <w:iCs/>
      <w:color w:val="4F81BD" w:themeColor="accent1"/>
    </w:rPr>
  </w:style>
  <w:style w:type="character" w:styleId="Rfrencelgre">
    <w:name w:val="Subtle Reference"/>
    <w:basedOn w:val="Policepardfaut"/>
    <w:uiPriority w:val="31"/>
    <w:qFormat/>
    <w:rsid w:val="00FC693F"/>
    <w:rPr>
      <w:smallCaps/>
      <w:color w:val="C0504D" w:themeColor="accent2"/>
      <w:u w:val="single"/>
    </w:rPr>
  </w:style>
  <w:style w:type="character" w:styleId="Rfrenceintense">
    <w:name w:val="Intense Reference"/>
    <w:basedOn w:val="Policepardfaut"/>
    <w:uiPriority w:val="32"/>
    <w:qFormat/>
    <w:rsid w:val="00FC693F"/>
    <w:rPr>
      <w:b/>
      <w:bCs/>
      <w:smallCaps/>
      <w:color w:val="C0504D" w:themeColor="accent2"/>
      <w:spacing w:val="5"/>
      <w:u w:val="single"/>
    </w:rPr>
  </w:style>
  <w:style w:type="character" w:styleId="Titredulivre">
    <w:name w:val="Book Title"/>
    <w:basedOn w:val="Policepardfaut"/>
    <w:uiPriority w:val="33"/>
    <w:qFormat/>
    <w:rsid w:val="00FC693F"/>
    <w:rPr>
      <w:b/>
      <w:bCs/>
      <w:smallCaps/>
      <w:spacing w:val="5"/>
    </w:rPr>
  </w:style>
  <w:style w:type="paragraph" w:styleId="En-ttedetabledesmatires">
    <w:name w:val="TOC Heading"/>
    <w:basedOn w:val="Titre1"/>
    <w:next w:val="Normal"/>
    <w:uiPriority w:val="39"/>
    <w:unhideWhenUsed/>
    <w:qFormat/>
    <w:rsid w:val="00FC693F"/>
    <w:pPr>
      <w:outlineLvl w:val="9"/>
    </w:pPr>
  </w:style>
  <w:style w:type="table" w:styleId="Grilledutableau">
    <w:name w:val="Table Grid"/>
    <w:basedOn w:val="Tableau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Ombrageclair">
    <w:name w:val="Light Shading"/>
    <w:basedOn w:val="Tableau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Trameclaire-Accent1">
    <w:name w:val="Light Shading Accent 1"/>
    <w:basedOn w:val="TableauNormal"/>
    <w:uiPriority w:val="60"/>
    <w:rsid w:val="00FC693F"/>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Trameclaire-Accent2">
    <w:name w:val="Light Shading Accent 2"/>
    <w:basedOn w:val="TableauNormal"/>
    <w:uiPriority w:val="60"/>
    <w:rsid w:val="00FC693F"/>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Trameclaire-Accent3">
    <w:name w:val="Light Shading Accent 3"/>
    <w:basedOn w:val="TableauNormal"/>
    <w:uiPriority w:val="60"/>
    <w:rsid w:val="00FC693F"/>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Trameclaire-Accent4">
    <w:name w:val="Light Shading Accent 4"/>
    <w:basedOn w:val="TableauNormal"/>
    <w:uiPriority w:val="60"/>
    <w:rsid w:val="00FC693F"/>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Trameclaire-Accent5">
    <w:name w:val="Light Shading Accent 5"/>
    <w:basedOn w:val="TableauNormal"/>
    <w:uiPriority w:val="60"/>
    <w:rsid w:val="00FC693F"/>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Trameclaire-Accent6">
    <w:name w:val="Light Shading Accent 6"/>
    <w:basedOn w:val="TableauNormal"/>
    <w:uiPriority w:val="60"/>
    <w:rsid w:val="00FC693F"/>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steclaire">
    <w:name w:val="Light List"/>
    <w:basedOn w:val="Tableau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steclaire-Accent1">
    <w:name w:val="Light List Accent 1"/>
    <w:basedOn w:val="TableauNormal"/>
    <w:uiPriority w:val="61"/>
    <w:rsid w:val="00FC693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steclaire-Accent2">
    <w:name w:val="Light List Accent 2"/>
    <w:basedOn w:val="TableauNormal"/>
    <w:uiPriority w:val="61"/>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steclaire-Accent3">
    <w:name w:val="Light List Accent 3"/>
    <w:basedOn w:val="TableauNormal"/>
    <w:uiPriority w:val="61"/>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steclaire-Accent4">
    <w:name w:val="Light List Accent 4"/>
    <w:basedOn w:val="TableauNormal"/>
    <w:uiPriority w:val="61"/>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steclaire-Accent5">
    <w:name w:val="Light List Accent 5"/>
    <w:basedOn w:val="TableauNormal"/>
    <w:uiPriority w:val="61"/>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steclaire-Accent6">
    <w:name w:val="Light List Accent 6"/>
    <w:basedOn w:val="TableauNormal"/>
    <w:uiPriority w:val="61"/>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Grilleclaire">
    <w:name w:val="Light Grid"/>
    <w:basedOn w:val="Tableau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Grilleclaire-Accent1">
    <w:name w:val="Light Grid Accent 1"/>
    <w:basedOn w:val="TableauNormal"/>
    <w:uiPriority w:val="62"/>
    <w:rsid w:val="00CB0664"/>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Grilleclaire-Accent2">
    <w:name w:val="Light Grid Accent 2"/>
    <w:basedOn w:val="TableauNormal"/>
    <w:uiPriority w:val="62"/>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Grilleclaire-Accent3">
    <w:name w:val="Light Grid Accent 3"/>
    <w:basedOn w:val="TableauNormal"/>
    <w:uiPriority w:val="62"/>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Grilleclaire-Accent4">
    <w:name w:val="Light Grid Accent 4"/>
    <w:basedOn w:val="TableauNormal"/>
    <w:uiPriority w:val="62"/>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Grilleclaire-Accent5">
    <w:name w:val="Light Grid Accent 5"/>
    <w:basedOn w:val="TableauNormal"/>
    <w:uiPriority w:val="62"/>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Grilleclaire-Accent6">
    <w:name w:val="Light Grid Accent 6"/>
    <w:basedOn w:val="TableauNormal"/>
    <w:uiPriority w:val="62"/>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Tramemoyenne1">
    <w:name w:val="Medium Shading 1"/>
    <w:basedOn w:val="Tableau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Tramemoyenne1-Accent1">
    <w:name w:val="Medium Shading 1 Accent 1"/>
    <w:basedOn w:val="TableauNormal"/>
    <w:uiPriority w:val="63"/>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Tramemoyenne1-Accent2">
    <w:name w:val="Medium Shading 1 Accent 2"/>
    <w:basedOn w:val="TableauNormal"/>
    <w:uiPriority w:val="63"/>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Tramemoyenne1-Accent3">
    <w:name w:val="Medium Shading 1 Accent 3"/>
    <w:basedOn w:val="TableauNormal"/>
    <w:uiPriority w:val="63"/>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Tramemoyenne1-Accent4">
    <w:name w:val="Medium Shading 1 Accent 4"/>
    <w:basedOn w:val="TableauNormal"/>
    <w:uiPriority w:val="63"/>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Tramemoyenne1-Accent5">
    <w:name w:val="Medium Shading 1 Accent 5"/>
    <w:basedOn w:val="TableauNormal"/>
    <w:uiPriority w:val="63"/>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Tramemoyenne1-Accent6">
    <w:name w:val="Medium Shading 1 Accent 6"/>
    <w:basedOn w:val="TableauNormal"/>
    <w:uiPriority w:val="63"/>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Tramemoyenne2">
    <w:name w:val="Medium Shading 2"/>
    <w:basedOn w:val="Tableau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Tramemoyenne2-Accent1">
    <w:name w:val="Medium Shading 2 Accent 1"/>
    <w:basedOn w:val="Tableau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Tramemoyenne2-Accent2">
    <w:name w:val="Medium Shading 2 Accent 2"/>
    <w:basedOn w:val="Tableau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Tramemoyenne2-Accent3">
    <w:name w:val="Medium Shading 2 Accent 3"/>
    <w:basedOn w:val="Tableau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Tramemoyenne2-Accent4">
    <w:name w:val="Medium Shading 2 Accent 4"/>
    <w:basedOn w:val="Tableau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Tramemoyenne2-Accent5">
    <w:name w:val="Medium Shading 2 Accent 5"/>
    <w:basedOn w:val="Tableau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Tramemoyenne2-Accent6">
    <w:name w:val="Medium Shading 2 Accent 6"/>
    <w:basedOn w:val="Tableau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Listemoyenne1">
    <w:name w:val="Medium List 1"/>
    <w:basedOn w:val="Tableau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Listemoyenne1-Accent1">
    <w:name w:val="Medium List 1 Accent 1"/>
    <w:basedOn w:val="TableauNormal"/>
    <w:uiPriority w:val="65"/>
    <w:rsid w:val="00CB0664"/>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Listemoyenne1-Accent2">
    <w:name w:val="Medium List 1 Accent 2"/>
    <w:basedOn w:val="TableauNormal"/>
    <w:uiPriority w:val="65"/>
    <w:rsid w:val="00CB0664"/>
    <w:pPr>
      <w:spacing w:after="0" w:line="240" w:lineRule="auto"/>
    </w:pPr>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Listemoyenne1-Accent3">
    <w:name w:val="Medium List 1 Accent 3"/>
    <w:basedOn w:val="TableauNormal"/>
    <w:uiPriority w:val="65"/>
    <w:rsid w:val="00CB0664"/>
    <w:pPr>
      <w:spacing w:after="0" w:line="240" w:lineRule="auto"/>
    </w:pPr>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Listemoyenne1-Accent4">
    <w:name w:val="Medium List 1 Accent 4"/>
    <w:basedOn w:val="TableauNormal"/>
    <w:uiPriority w:val="65"/>
    <w:rsid w:val="00CB0664"/>
    <w:pPr>
      <w:spacing w:after="0" w:line="240" w:lineRule="auto"/>
    </w:pPr>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Listemoyenne1-Accent5">
    <w:name w:val="Medium List 1 Accent 5"/>
    <w:basedOn w:val="TableauNormal"/>
    <w:uiPriority w:val="65"/>
    <w:rsid w:val="00CB0664"/>
    <w:pPr>
      <w:spacing w:after="0" w:line="240" w:lineRule="auto"/>
    </w:pPr>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Listemoyenne1-Accent6">
    <w:name w:val="Medium List 1 Accent 6"/>
    <w:basedOn w:val="TableauNormal"/>
    <w:uiPriority w:val="65"/>
    <w:rsid w:val="00CB0664"/>
    <w:pPr>
      <w:spacing w:after="0" w:line="240" w:lineRule="auto"/>
    </w:pPr>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Listemoyenne2">
    <w:name w:val="Medium List 2"/>
    <w:basedOn w:val="Tableau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1">
    <w:name w:val="Medium List 2 Accent 1"/>
    <w:basedOn w:val="Tableau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2">
    <w:name w:val="Medium List 2 Accent 2"/>
    <w:basedOn w:val="Tableau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3">
    <w:name w:val="Medium List 2 Accent 3"/>
    <w:basedOn w:val="Tableau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4">
    <w:name w:val="Medium List 2 Accent 4"/>
    <w:basedOn w:val="Tableau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5">
    <w:name w:val="Medium List 2 Accent 5"/>
    <w:basedOn w:val="Tableau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6">
    <w:name w:val="Medium List 2 Accent 6"/>
    <w:basedOn w:val="Tableau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Grillemoyenne1">
    <w:name w:val="Medium Grid 1"/>
    <w:basedOn w:val="Tableau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Grillemoyenne1-Accent1">
    <w:name w:val="Medium Grid 1 Accent 1"/>
    <w:basedOn w:val="TableauNormal"/>
    <w:uiPriority w:val="67"/>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Grillemoyenne1-Accent2">
    <w:name w:val="Medium Grid 1 Accent 2"/>
    <w:basedOn w:val="TableauNormal"/>
    <w:uiPriority w:val="67"/>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Grillemoyenne1-Accent3">
    <w:name w:val="Medium Grid 1 Accent 3"/>
    <w:basedOn w:val="TableauNormal"/>
    <w:uiPriority w:val="67"/>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Grillemoyenne1-Accent4">
    <w:name w:val="Medium Grid 1 Accent 4"/>
    <w:basedOn w:val="TableauNormal"/>
    <w:uiPriority w:val="67"/>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Grillemoyenne1-Accent5">
    <w:name w:val="Medium Grid 1 Accent 5"/>
    <w:basedOn w:val="TableauNormal"/>
    <w:uiPriority w:val="67"/>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Grillemoyenne1-Accent6">
    <w:name w:val="Medium Grid 1 Accent 6"/>
    <w:basedOn w:val="TableauNormal"/>
    <w:uiPriority w:val="67"/>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Grillemoyenne2">
    <w:name w:val="Medium Grid 2"/>
    <w:basedOn w:val="Tableau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Grillemoyenne2-Accent1">
    <w:name w:val="Medium Grid 2 Accent 1"/>
    <w:basedOn w:val="Tableau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Grillemoyenne2-Accent2">
    <w:name w:val="Medium Grid 2 Accent 2"/>
    <w:basedOn w:val="Tableau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Grillemoyenne2-Accent3">
    <w:name w:val="Medium Grid 2 Accent 3"/>
    <w:basedOn w:val="Tableau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Grillemoyenne2-Accent4">
    <w:name w:val="Medium Grid 2 Accent 4"/>
    <w:basedOn w:val="Tableau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Grillemoyenne2-Accent5">
    <w:name w:val="Medium Grid 2 Accent 5"/>
    <w:basedOn w:val="Tableau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Grillemoyenne2-Accent6">
    <w:name w:val="Medium Grid 2 Accent 6"/>
    <w:basedOn w:val="Tableau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Grillemoyenne3">
    <w:name w:val="Medium Grid 3"/>
    <w:basedOn w:val="Tableau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Grillemoyenne3-Accent1">
    <w:name w:val="Medium Grid 3 Accent 1"/>
    <w:basedOn w:val="Tableau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Grillemoyenne3-Accent2">
    <w:name w:val="Medium Grid 3 Accent 2"/>
    <w:basedOn w:val="Tableau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Grillemoyenne3-Accent3">
    <w:name w:val="Medium Grid 3 Accent 3"/>
    <w:basedOn w:val="Tableau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Grillemoyenne3-Accent4">
    <w:name w:val="Medium Grid 3 Accent 4"/>
    <w:basedOn w:val="Tableau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Grillemoyenne3-Accent5">
    <w:name w:val="Medium Grid 3 Accent 5"/>
    <w:basedOn w:val="Tableau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Grillemoyenne3-Accent6">
    <w:name w:val="Medium Grid 3 Accent 6"/>
    <w:basedOn w:val="Tableau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Listefonce">
    <w:name w:val="Dark List"/>
    <w:basedOn w:val="Tableau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Listefonce-Accent1">
    <w:name w:val="Dark List Accent 1"/>
    <w:basedOn w:val="TableauNormal"/>
    <w:uiPriority w:val="70"/>
    <w:rsid w:val="00CB0664"/>
    <w:pPr>
      <w:spacing w:after="0" w:line="240" w:lineRule="auto"/>
    </w:pPr>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Listefonce-Accent2">
    <w:name w:val="Dark List Accent 2"/>
    <w:basedOn w:val="TableauNormal"/>
    <w:uiPriority w:val="70"/>
    <w:rsid w:val="00CB0664"/>
    <w:pPr>
      <w:spacing w:after="0" w:line="240" w:lineRule="auto"/>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Listefonce-Accent3">
    <w:name w:val="Dark List Accent 3"/>
    <w:basedOn w:val="TableauNormal"/>
    <w:uiPriority w:val="70"/>
    <w:rsid w:val="00CB0664"/>
    <w:pPr>
      <w:spacing w:after="0" w:line="240" w:lineRule="auto"/>
    </w:pPr>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Listefonce-Accent4">
    <w:name w:val="Dark List Accent 4"/>
    <w:basedOn w:val="TableauNormal"/>
    <w:uiPriority w:val="70"/>
    <w:rsid w:val="00CB0664"/>
    <w:pPr>
      <w:spacing w:after="0" w:line="240" w:lineRule="auto"/>
    </w:pPr>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Listefonce-Accent5">
    <w:name w:val="Dark List Accent 5"/>
    <w:basedOn w:val="TableauNormal"/>
    <w:uiPriority w:val="70"/>
    <w:rsid w:val="00CB0664"/>
    <w:pPr>
      <w:spacing w:after="0" w:line="240" w:lineRule="auto"/>
    </w:pPr>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Listefonce-Accent6">
    <w:name w:val="Dark List Accent 6"/>
    <w:basedOn w:val="TableauNormal"/>
    <w:uiPriority w:val="70"/>
    <w:rsid w:val="00CB0664"/>
    <w:pPr>
      <w:spacing w:after="0" w:line="240" w:lineRule="auto"/>
    </w:pPr>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Tramecouleur">
    <w:name w:val="Colorful Shading"/>
    <w:basedOn w:val="Tableau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Tramecouleur-Accent1">
    <w:name w:val="Colorful Shading Accent 1"/>
    <w:basedOn w:val="Tableau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Tramecouleur-Accent2">
    <w:name w:val="Colorful Shading Accent 2"/>
    <w:basedOn w:val="Tableau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Tramecouleur-Accent3">
    <w:name w:val="Colorful Shading Accent 3"/>
    <w:basedOn w:val="TableauNormal"/>
    <w:uiPriority w:val="71"/>
    <w:rsid w:val="00CB0664"/>
    <w:pPr>
      <w:spacing w:after="0" w:line="240" w:lineRule="auto"/>
    </w:pPr>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Tramecouleur-Accent4">
    <w:name w:val="Colorful Shading Accent 4"/>
    <w:basedOn w:val="TableauNormal"/>
    <w:uiPriority w:val="71"/>
    <w:rsid w:val="00CB0664"/>
    <w:pPr>
      <w:spacing w:after="0" w:line="240" w:lineRule="auto"/>
    </w:pPr>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Tramecouleur-Accent5">
    <w:name w:val="Colorful Shading Accent 5"/>
    <w:basedOn w:val="TableauNormal"/>
    <w:uiPriority w:val="71"/>
    <w:rsid w:val="00CB0664"/>
    <w:pPr>
      <w:spacing w:after="0" w:line="240" w:lineRule="auto"/>
    </w:pPr>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Tramecouleur-Accent6">
    <w:name w:val="Colorful Shading Accent 6"/>
    <w:basedOn w:val="TableauNormal"/>
    <w:uiPriority w:val="71"/>
    <w:rsid w:val="00CB0664"/>
    <w:pPr>
      <w:spacing w:after="0" w:line="240" w:lineRule="auto"/>
    </w:pPr>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Listecouleur">
    <w:name w:val="Colorful List"/>
    <w:basedOn w:val="Tableau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Listecouleur-Accent1">
    <w:name w:val="Colorful List Accent 1"/>
    <w:basedOn w:val="TableauNormal"/>
    <w:uiPriority w:val="72"/>
    <w:rsid w:val="00CB0664"/>
    <w:pPr>
      <w:spacing w:after="0" w:line="240" w:lineRule="auto"/>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Listecouleur-Accent2">
    <w:name w:val="Colorful List Accent 2"/>
    <w:basedOn w:val="TableauNormal"/>
    <w:uiPriority w:val="72"/>
    <w:rsid w:val="00CB0664"/>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Listecouleur-Accent3">
    <w:name w:val="Colorful List Accent 3"/>
    <w:basedOn w:val="TableauNormal"/>
    <w:uiPriority w:val="72"/>
    <w:rsid w:val="00CB0664"/>
    <w:pPr>
      <w:spacing w:after="0" w:line="240" w:lineRule="auto"/>
    </w:pPr>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Listecouleur-Accent4">
    <w:name w:val="Colorful List Accent 4"/>
    <w:basedOn w:val="TableauNormal"/>
    <w:uiPriority w:val="72"/>
    <w:rsid w:val="00CB0664"/>
    <w:pPr>
      <w:spacing w:after="0" w:line="240" w:lineRule="auto"/>
    </w:pPr>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Listecouleur-Accent5">
    <w:name w:val="Colorful List Accent 5"/>
    <w:basedOn w:val="TableauNormal"/>
    <w:uiPriority w:val="72"/>
    <w:rsid w:val="00CB0664"/>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Listecouleur-Accent6">
    <w:name w:val="Colorful List Accent 6"/>
    <w:basedOn w:val="TableauNormal"/>
    <w:uiPriority w:val="72"/>
    <w:rsid w:val="00CB0664"/>
    <w:pPr>
      <w:spacing w:after="0" w:line="240" w:lineRule="auto"/>
    </w:pPr>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Grillecouleur">
    <w:name w:val="Colorful Grid"/>
    <w:basedOn w:val="Tableau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Grillecouleur-Accent1">
    <w:name w:val="Colorful Grid Accent 1"/>
    <w:basedOn w:val="Tableau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Grillecouleur-Accent2">
    <w:name w:val="Colorful Grid Accent 2"/>
    <w:basedOn w:val="Tableau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Grillecouleur-Accent3">
    <w:name w:val="Colorful Grid Accent 3"/>
    <w:basedOn w:val="Tableau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Grillecouleur-Accent4">
    <w:name w:val="Colorful Grid Accent 4"/>
    <w:basedOn w:val="Tableau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Grillecouleur-Accent5">
    <w:name w:val="Colorful Grid Accent 5"/>
    <w:basedOn w:val="Tableau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Grillecouleur-Accent6">
    <w:name w:val="Colorful Grid Accent 6"/>
    <w:basedOn w:val="Tableau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character" w:styleId="Lienhypertexte">
    <w:name w:val="Hyperlink"/>
    <w:basedOn w:val="Policepardfaut"/>
    <w:uiPriority w:val="99"/>
    <w:unhideWhenUsed/>
    <w:rsid w:val="00B34FF9"/>
    <w:rPr>
      <w:color w:val="0000FF" w:themeColor="hyperlink"/>
      <w:u w:val="single"/>
    </w:rPr>
  </w:style>
  <w:style w:type="character" w:styleId="Mentionnonrsolue">
    <w:name w:val="Unresolved Mention"/>
    <w:basedOn w:val="Policepardfaut"/>
    <w:uiPriority w:val="99"/>
    <w:semiHidden/>
    <w:unhideWhenUsed/>
    <w:rsid w:val="00B34FF9"/>
    <w:rPr>
      <w:color w:val="605E5C"/>
      <w:shd w:val="clear" w:color="auto" w:fill="E1DFDD"/>
    </w:rPr>
  </w:style>
  <w:style w:type="paragraph" w:styleId="TM1">
    <w:name w:val="toc 1"/>
    <w:basedOn w:val="Normal"/>
    <w:next w:val="Normal"/>
    <w:autoRedefine/>
    <w:uiPriority w:val="39"/>
    <w:unhideWhenUsed/>
    <w:rsid w:val="007C7AE8"/>
    <w:pPr>
      <w:spacing w:after="100"/>
    </w:pPr>
  </w:style>
  <w:style w:type="paragraph" w:styleId="TM2">
    <w:name w:val="toc 2"/>
    <w:basedOn w:val="Normal"/>
    <w:next w:val="Normal"/>
    <w:autoRedefine/>
    <w:uiPriority w:val="39"/>
    <w:unhideWhenUsed/>
    <w:rsid w:val="007C7AE8"/>
    <w:pPr>
      <w:spacing w:after="100"/>
      <w:ind w:left="2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42278530">
      <w:bodyDiv w:val="1"/>
      <w:marLeft w:val="0"/>
      <w:marRight w:val="0"/>
      <w:marTop w:val="0"/>
      <w:marBottom w:val="0"/>
      <w:divBdr>
        <w:top w:val="none" w:sz="0" w:space="0" w:color="auto"/>
        <w:left w:val="none" w:sz="0" w:space="0" w:color="auto"/>
        <w:bottom w:val="none" w:sz="0" w:space="0" w:color="auto"/>
        <w:right w:val="none" w:sz="0" w:space="0" w:color="auto"/>
      </w:divBdr>
    </w:div>
    <w:div w:id="1173303695">
      <w:bodyDiv w:val="1"/>
      <w:marLeft w:val="0"/>
      <w:marRight w:val="0"/>
      <w:marTop w:val="0"/>
      <w:marBottom w:val="0"/>
      <w:divBdr>
        <w:top w:val="none" w:sz="0" w:space="0" w:color="auto"/>
        <w:left w:val="none" w:sz="0" w:space="0" w:color="auto"/>
        <w:bottom w:val="none" w:sz="0" w:space="0" w:color="auto"/>
        <w:right w:val="none" w:sz="0" w:space="0" w:color="auto"/>
      </w:divBdr>
    </w:div>
    <w:div w:id="1343123958">
      <w:bodyDiv w:val="1"/>
      <w:marLeft w:val="0"/>
      <w:marRight w:val="0"/>
      <w:marTop w:val="0"/>
      <w:marBottom w:val="0"/>
      <w:divBdr>
        <w:top w:val="none" w:sz="0" w:space="0" w:color="auto"/>
        <w:left w:val="none" w:sz="0" w:space="0" w:color="auto"/>
        <w:bottom w:val="none" w:sz="0" w:space="0" w:color="auto"/>
        <w:right w:val="none" w:sz="0" w:space="0" w:color="auto"/>
      </w:divBdr>
    </w:div>
    <w:div w:id="1582594024">
      <w:bodyDiv w:val="1"/>
      <w:marLeft w:val="0"/>
      <w:marRight w:val="0"/>
      <w:marTop w:val="0"/>
      <w:marBottom w:val="0"/>
      <w:divBdr>
        <w:top w:val="none" w:sz="0" w:space="0" w:color="auto"/>
        <w:left w:val="none" w:sz="0" w:space="0" w:color="auto"/>
        <w:bottom w:val="none" w:sz="0" w:space="0" w:color="auto"/>
        <w:right w:val="none" w:sz="0" w:space="0" w:color="auto"/>
      </w:divBdr>
    </w:div>
    <w:div w:id="212522622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andidature@eca-latresorerie.fr"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mailto:candidature@eca-latresorerie.fr" TargetMode="External"/><Relationship Id="rId4" Type="http://schemas.openxmlformats.org/officeDocument/2006/relationships/settings" Target="settings.xml"/><Relationship Id="rId9" Type="http://schemas.openxmlformats.org/officeDocument/2006/relationships/hyperlink" Target="mailto:candidature@eca-latresorerie.fr" TargetMode="Externa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mailto:candidature@eca-latresorerie.f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722</TotalTime>
  <Pages>6</Pages>
  <Words>1709</Words>
  <Characters>9401</Characters>
  <Application>Microsoft Office Word</Application>
  <DocSecurity>0</DocSecurity>
  <Lines>78</Lines>
  <Paragraphs>22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Manager/>
  <Company/>
  <LinksUpToDate>false</LinksUpToDate>
  <CharactersWithSpaces>11088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Géraldine Legrain</cp:lastModifiedBy>
  <cp:revision>9</cp:revision>
  <cp:lastPrinted>2025-04-22T08:00:00Z</cp:lastPrinted>
  <dcterms:created xsi:type="dcterms:W3CDTF">2025-04-22T07:56:00Z</dcterms:created>
  <dcterms:modified xsi:type="dcterms:W3CDTF">2025-05-06T11:00:00Z</dcterms:modified>
  <cp:category/>
</cp:coreProperties>
</file>